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AF" w:rsidRPr="00F061AF" w:rsidRDefault="00F061AF" w:rsidP="005C5822">
      <w:pPr>
        <w:widowControl/>
        <w:adjustRightInd/>
        <w:spacing w:before="100" w:beforeAutospacing="1" w:after="100" w:afterAutospacing="1" w:line="240" w:lineRule="auto"/>
        <w:jc w:val="center"/>
        <w:textAlignment w:val="auto"/>
        <w:outlineLvl w:val="0"/>
        <w:rPr>
          <w:rFonts w:ascii="宋体" w:hAnsi="宋体" w:cs="宋体"/>
          <w:b/>
          <w:bCs/>
          <w:kern w:val="36"/>
          <w:sz w:val="48"/>
          <w:szCs w:val="48"/>
        </w:rPr>
      </w:pPr>
      <w:bookmarkStart w:id="0" w:name="_GoBack"/>
      <w:r w:rsidRPr="00F061AF">
        <w:rPr>
          <w:rFonts w:ascii="宋体" w:hAnsi="宋体" w:cs="宋体" w:hint="eastAsia"/>
          <w:b/>
          <w:bCs/>
          <w:kern w:val="36"/>
          <w:sz w:val="48"/>
          <w:szCs w:val="48"/>
        </w:rPr>
        <w:t>河南农业大学关于研究生申请学位论文保密的通知</w:t>
      </w:r>
    </w:p>
    <w:bookmarkEnd w:id="0"/>
    <w:p w:rsidR="00F061AF" w:rsidRPr="00F061AF" w:rsidRDefault="00F061AF" w:rsidP="00F061AF">
      <w:pPr>
        <w:widowControl/>
        <w:adjustRightInd/>
        <w:spacing w:beforeLines="100" w:before="312" w:after="100" w:afterAutospacing="1" w:line="360" w:lineRule="auto"/>
        <w:jc w:val="left"/>
        <w:textAlignment w:val="auto"/>
        <w:rPr>
          <w:rFonts w:ascii="宋体" w:hAnsi="宋体" w:cs="宋体"/>
          <w:sz w:val="24"/>
          <w:szCs w:val="24"/>
        </w:rPr>
      </w:pPr>
      <w:r w:rsidRPr="00F061AF">
        <w:rPr>
          <w:rFonts w:ascii="宋体" w:hAnsi="宋体" w:cs="宋体" w:hint="eastAsia"/>
          <w:b/>
          <w:bCs/>
          <w:color w:val="333333"/>
          <w:sz w:val="28"/>
          <w:szCs w:val="28"/>
        </w:rPr>
        <w:t>各研究生培养单位：</w:t>
      </w:r>
    </w:p>
    <w:p w:rsidR="00F061AF" w:rsidRPr="00F061AF" w:rsidRDefault="00F061AF" w:rsidP="00F061AF">
      <w:pPr>
        <w:widowControl/>
        <w:adjustRightInd/>
        <w:spacing w:before="100" w:beforeAutospacing="1" w:after="100" w:afterAutospacing="1" w:line="360" w:lineRule="auto"/>
        <w:ind w:firstLine="570"/>
        <w:jc w:val="left"/>
        <w:textAlignment w:val="auto"/>
        <w:rPr>
          <w:rFonts w:ascii="宋体" w:hAnsi="宋体" w:cs="宋体"/>
          <w:sz w:val="24"/>
          <w:szCs w:val="24"/>
        </w:rPr>
      </w:pPr>
      <w:r w:rsidRPr="00F061AF">
        <w:rPr>
          <w:rFonts w:ascii="宋体" w:hAnsi="宋体" w:cs="宋体" w:hint="eastAsia"/>
          <w:color w:val="333333"/>
          <w:sz w:val="28"/>
          <w:szCs w:val="28"/>
        </w:rPr>
        <w:t>根据</w:t>
      </w:r>
      <w:r w:rsidRPr="00F061AF">
        <w:rPr>
          <w:rFonts w:ascii="宋体" w:hAnsi="宋体" w:cs="宋体" w:hint="eastAsia"/>
          <w:bCs/>
          <w:color w:val="333333"/>
          <w:sz w:val="28"/>
          <w:szCs w:val="28"/>
        </w:rPr>
        <w:t>科学技术部、国家保密局《科学技术保密规定》（2015年第16号令）和国务院学位委员会、教育部、国家保密局关于印发《涉密研究生与涉密学位论文管理办法》的通知（</w:t>
      </w:r>
      <w:r w:rsidRPr="00F061AF">
        <w:rPr>
          <w:rFonts w:ascii="宋体" w:hAnsi="宋体" w:cs="宋体" w:hint="eastAsia"/>
          <w:sz w:val="28"/>
          <w:szCs w:val="28"/>
        </w:rPr>
        <w:t>学位[2016]27号</w:t>
      </w:r>
      <w:r w:rsidRPr="00F061AF">
        <w:rPr>
          <w:rFonts w:ascii="宋体" w:hAnsi="宋体" w:cs="宋体" w:hint="eastAsia"/>
          <w:bCs/>
          <w:color w:val="333333"/>
          <w:sz w:val="28"/>
          <w:szCs w:val="28"/>
        </w:rPr>
        <w:t>）文件精神</w:t>
      </w:r>
      <w:r w:rsidRPr="00F061AF">
        <w:rPr>
          <w:rFonts w:ascii="宋体" w:hAnsi="宋体" w:cs="宋体" w:hint="eastAsia"/>
          <w:color w:val="333333"/>
          <w:sz w:val="28"/>
          <w:szCs w:val="28"/>
        </w:rPr>
        <w:t>，结合我校实际，毕业研究生申请学位论文保密的需要注意如下几个方面：</w:t>
      </w:r>
    </w:p>
    <w:p w:rsidR="00F061AF" w:rsidRPr="00F061AF" w:rsidRDefault="00F061AF" w:rsidP="00F061AF">
      <w:pPr>
        <w:widowControl/>
        <w:adjustRightInd/>
        <w:spacing w:before="100" w:beforeAutospacing="1" w:after="100" w:afterAutospacing="1" w:line="360" w:lineRule="auto"/>
        <w:ind w:leftChars="300" w:left="630"/>
        <w:jc w:val="left"/>
        <w:textAlignment w:val="auto"/>
        <w:rPr>
          <w:rFonts w:ascii="宋体" w:hAnsi="宋体" w:cs="宋体"/>
          <w:sz w:val="24"/>
          <w:szCs w:val="24"/>
        </w:rPr>
      </w:pPr>
      <w:r w:rsidRPr="00F061AF">
        <w:rPr>
          <w:rFonts w:ascii="宋体" w:hAnsi="宋体" w:cs="宋体" w:hint="eastAsia"/>
          <w:b/>
          <w:color w:val="333333"/>
          <w:sz w:val="28"/>
          <w:szCs w:val="28"/>
        </w:rPr>
        <w:t>一、学位论文保密分类</w:t>
      </w:r>
    </w:p>
    <w:p w:rsidR="00F061AF" w:rsidRPr="00F061AF" w:rsidRDefault="00F061AF" w:rsidP="00F061AF">
      <w:pPr>
        <w:widowControl/>
        <w:adjustRightInd/>
        <w:spacing w:before="100" w:beforeAutospacing="1" w:after="100" w:afterAutospacing="1" w:line="360" w:lineRule="auto"/>
        <w:ind w:firstLineChars="200" w:firstLine="560"/>
        <w:jc w:val="left"/>
        <w:textAlignment w:val="auto"/>
        <w:rPr>
          <w:rFonts w:ascii="宋体" w:hAnsi="宋体" w:cs="宋体"/>
          <w:sz w:val="24"/>
          <w:szCs w:val="24"/>
        </w:rPr>
      </w:pPr>
      <w:r w:rsidRPr="00F061AF">
        <w:rPr>
          <w:rFonts w:ascii="宋体" w:hAnsi="宋体" w:cs="宋体" w:hint="eastAsia"/>
          <w:color w:val="333333"/>
          <w:sz w:val="28"/>
          <w:szCs w:val="28"/>
        </w:rPr>
        <w:t>学位论文一般情况下应按照学术研究公开的原则予以公开。</w:t>
      </w:r>
    </w:p>
    <w:p w:rsidR="00F061AF" w:rsidRPr="00F061AF" w:rsidRDefault="00F061AF" w:rsidP="00F061AF">
      <w:pPr>
        <w:widowControl/>
        <w:adjustRightInd/>
        <w:spacing w:before="100" w:beforeAutospacing="1" w:after="100" w:afterAutospacing="1" w:line="360" w:lineRule="auto"/>
        <w:ind w:firstLineChars="200" w:firstLine="562"/>
        <w:jc w:val="left"/>
        <w:textAlignment w:val="auto"/>
        <w:rPr>
          <w:rFonts w:ascii="宋体" w:hAnsi="宋体" w:cs="宋体"/>
          <w:sz w:val="24"/>
          <w:szCs w:val="24"/>
        </w:rPr>
      </w:pPr>
      <w:r w:rsidRPr="00F061AF">
        <w:rPr>
          <w:rFonts w:ascii="宋体" w:hAnsi="宋体" w:cs="宋体" w:hint="eastAsia"/>
          <w:b/>
          <w:color w:val="333333"/>
          <w:sz w:val="28"/>
          <w:szCs w:val="28"/>
        </w:rPr>
        <w:t>“涉密”学位论文</w:t>
      </w:r>
      <w:r w:rsidRPr="00F061AF">
        <w:rPr>
          <w:rFonts w:ascii="宋体" w:hAnsi="宋体" w:cs="宋体" w:hint="eastAsia"/>
          <w:color w:val="333333"/>
          <w:sz w:val="28"/>
          <w:szCs w:val="28"/>
        </w:rPr>
        <w:t>是指由国家立项资助，研究背景源于已确定密级的科研项目或课题，研究内容涉及国家秘密，且因客观原因无法进行</w:t>
      </w:r>
      <w:proofErr w:type="gramStart"/>
      <w:r w:rsidRPr="00F061AF">
        <w:rPr>
          <w:rFonts w:ascii="宋体" w:hAnsi="宋体" w:cs="宋体" w:hint="eastAsia"/>
          <w:color w:val="333333"/>
          <w:sz w:val="28"/>
          <w:szCs w:val="28"/>
        </w:rPr>
        <w:t>脱密处理</w:t>
      </w:r>
      <w:proofErr w:type="gramEnd"/>
      <w:r w:rsidRPr="00F061AF">
        <w:rPr>
          <w:rFonts w:ascii="宋体" w:hAnsi="宋体" w:cs="宋体" w:hint="eastAsia"/>
          <w:color w:val="333333"/>
          <w:sz w:val="28"/>
          <w:szCs w:val="28"/>
        </w:rPr>
        <w:t>的学位论文。</w:t>
      </w:r>
    </w:p>
    <w:p w:rsidR="00F061AF" w:rsidRPr="00F061AF" w:rsidRDefault="00F061AF" w:rsidP="00F061AF">
      <w:pPr>
        <w:widowControl/>
        <w:adjustRightInd/>
        <w:spacing w:before="100" w:beforeAutospacing="1" w:after="100" w:afterAutospacing="1" w:line="360" w:lineRule="auto"/>
        <w:ind w:firstLineChars="200" w:firstLine="560"/>
        <w:jc w:val="left"/>
        <w:textAlignment w:val="auto"/>
        <w:rPr>
          <w:rFonts w:ascii="宋体" w:hAnsi="宋体" w:cs="宋体"/>
          <w:sz w:val="24"/>
          <w:szCs w:val="24"/>
        </w:rPr>
      </w:pPr>
      <w:r w:rsidRPr="00F061AF">
        <w:rPr>
          <w:rFonts w:ascii="宋体" w:hAnsi="宋体" w:cs="宋体" w:hint="eastAsia"/>
          <w:color w:val="333333"/>
          <w:sz w:val="28"/>
          <w:szCs w:val="28"/>
        </w:rPr>
        <w:t>虽未涉及国家秘密，但涉及专利申请、成果推广、技术转让以及技术或商业秘密等，需要在一定时间内限制其对外交流和使用范围的学位论文；或论文背景为企业资助的重大项目,且撰写过程确实无法回避保密数据，按资助企业要求需要保密的学位论文，学校暂按</w:t>
      </w:r>
      <w:r w:rsidRPr="00F061AF">
        <w:rPr>
          <w:rFonts w:ascii="宋体" w:hAnsi="宋体" w:cs="宋体" w:hint="eastAsia"/>
          <w:b/>
          <w:color w:val="333333"/>
          <w:sz w:val="28"/>
          <w:szCs w:val="28"/>
        </w:rPr>
        <w:t>“内部保存”学位论文</w:t>
      </w:r>
      <w:r w:rsidRPr="00F061AF">
        <w:rPr>
          <w:rFonts w:ascii="宋体" w:hAnsi="宋体" w:cs="宋体" w:hint="eastAsia"/>
          <w:color w:val="333333"/>
          <w:sz w:val="28"/>
          <w:szCs w:val="28"/>
        </w:rPr>
        <w:t>处理。</w:t>
      </w:r>
    </w:p>
    <w:p w:rsidR="00F061AF" w:rsidRPr="00F061AF" w:rsidRDefault="00F061AF" w:rsidP="00F061AF">
      <w:pPr>
        <w:widowControl/>
        <w:adjustRightInd/>
        <w:spacing w:before="100" w:beforeAutospacing="1" w:after="100" w:afterAutospacing="1" w:line="360" w:lineRule="auto"/>
        <w:ind w:leftChars="300" w:left="630"/>
        <w:jc w:val="left"/>
        <w:textAlignment w:val="auto"/>
        <w:rPr>
          <w:rFonts w:ascii="宋体" w:hAnsi="宋体" w:cs="宋体"/>
          <w:sz w:val="24"/>
          <w:szCs w:val="24"/>
        </w:rPr>
      </w:pPr>
      <w:r w:rsidRPr="00F061AF">
        <w:rPr>
          <w:rFonts w:ascii="宋体" w:hAnsi="宋体" w:cs="宋体" w:hint="eastAsia"/>
          <w:b/>
          <w:color w:val="333333"/>
          <w:sz w:val="28"/>
          <w:szCs w:val="28"/>
        </w:rPr>
        <w:t>二、学位论文申请保密年限及流程</w:t>
      </w:r>
    </w:p>
    <w:p w:rsidR="00F061AF" w:rsidRPr="00F061AF" w:rsidRDefault="00F061AF" w:rsidP="00F061AF">
      <w:pPr>
        <w:widowControl/>
        <w:adjustRightInd/>
        <w:spacing w:before="100" w:beforeAutospacing="1" w:after="100" w:afterAutospacing="1" w:line="360" w:lineRule="auto"/>
        <w:ind w:firstLineChars="200" w:firstLine="560"/>
        <w:jc w:val="left"/>
        <w:textAlignment w:val="auto"/>
        <w:rPr>
          <w:rFonts w:ascii="宋体" w:hAnsi="宋体" w:cs="宋体"/>
          <w:sz w:val="24"/>
          <w:szCs w:val="24"/>
        </w:rPr>
      </w:pPr>
      <w:r w:rsidRPr="00F061AF">
        <w:rPr>
          <w:rFonts w:ascii="宋体" w:hAnsi="宋体" w:cs="宋体" w:hint="eastAsia"/>
          <w:color w:val="333333"/>
          <w:sz w:val="28"/>
          <w:szCs w:val="28"/>
        </w:rPr>
        <w:lastRenderedPageBreak/>
        <w:t>1、申请办理“涉密”学位论文，需填写</w:t>
      </w:r>
      <w:bookmarkStart w:id="1" w:name="_Hlk485787203"/>
      <w:r w:rsidRPr="00F061AF">
        <w:rPr>
          <w:rFonts w:ascii="宋体" w:hAnsi="宋体" w:cs="宋体"/>
          <w:color w:val="333333"/>
          <w:sz w:val="28"/>
          <w:szCs w:val="28"/>
        </w:rPr>
        <w:fldChar w:fldCharType="begin"/>
      </w:r>
      <w:r w:rsidRPr="00F061AF">
        <w:rPr>
          <w:rFonts w:ascii="宋体" w:hAnsi="宋体" w:cs="宋体"/>
          <w:color w:val="333333"/>
          <w:sz w:val="28"/>
          <w:szCs w:val="28"/>
        </w:rPr>
        <w:instrText xml:space="preserve"> HYPERLINK "" </w:instrText>
      </w:r>
      <w:r w:rsidRPr="00F061AF">
        <w:rPr>
          <w:rFonts w:ascii="宋体" w:hAnsi="宋体" w:cs="宋体"/>
          <w:color w:val="333333"/>
          <w:sz w:val="28"/>
          <w:szCs w:val="28"/>
        </w:rPr>
        <w:fldChar w:fldCharType="separate"/>
      </w:r>
      <w:r w:rsidRPr="00F061AF">
        <w:rPr>
          <w:rFonts w:ascii="宋体" w:hAnsi="宋体" w:cs="宋体" w:hint="eastAsia"/>
          <w:color w:val="0000FF"/>
          <w:sz w:val="28"/>
          <w:szCs w:val="28"/>
          <w:u w:val="single"/>
        </w:rPr>
        <w:t>“河南农业大学研究生申请学位论文保密审批表”</w:t>
      </w:r>
      <w:r w:rsidRPr="00F061AF">
        <w:rPr>
          <w:rFonts w:ascii="宋体" w:hAnsi="宋体" w:cs="宋体"/>
          <w:color w:val="333333"/>
          <w:sz w:val="28"/>
          <w:szCs w:val="28"/>
        </w:rPr>
        <w:fldChar w:fldCharType="end"/>
      </w:r>
      <w:bookmarkEnd w:id="1"/>
      <w:r w:rsidRPr="00F061AF">
        <w:rPr>
          <w:rFonts w:ascii="宋体" w:hAnsi="宋体" w:cs="宋体" w:hint="eastAsia"/>
          <w:color w:val="333333"/>
          <w:sz w:val="28"/>
          <w:szCs w:val="28"/>
        </w:rPr>
        <w:t>（附件），同时提交论文来源课题合同首页、批准页及保密责任书复印件等相关材料，学位论文的密级不得高于来源课题的密级，密级为“秘密”的学位论文保密年限一般不超过10年，密级为“机密”的学位论文保密年限一般不超过20年。保密申请表由各单位学位</w:t>
      </w:r>
      <w:proofErr w:type="gramStart"/>
      <w:r w:rsidRPr="00F061AF">
        <w:rPr>
          <w:rFonts w:ascii="宋体" w:hAnsi="宋体" w:cs="宋体" w:hint="eastAsia"/>
          <w:color w:val="333333"/>
          <w:sz w:val="28"/>
          <w:szCs w:val="28"/>
        </w:rPr>
        <w:t>评定分</w:t>
      </w:r>
      <w:proofErr w:type="gramEnd"/>
      <w:r w:rsidRPr="00F061AF">
        <w:rPr>
          <w:rFonts w:ascii="宋体" w:hAnsi="宋体" w:cs="宋体" w:hint="eastAsia"/>
          <w:color w:val="333333"/>
          <w:sz w:val="28"/>
          <w:szCs w:val="28"/>
        </w:rPr>
        <w:t>委员会、校保密委员会办公室审核签章后，报研究生院备案。</w:t>
      </w:r>
    </w:p>
    <w:p w:rsidR="00F061AF" w:rsidRPr="00F061AF" w:rsidRDefault="00F061AF" w:rsidP="00F061AF">
      <w:pPr>
        <w:widowControl/>
        <w:adjustRightInd/>
        <w:spacing w:before="100" w:beforeAutospacing="1" w:after="100" w:afterAutospacing="1" w:line="360" w:lineRule="auto"/>
        <w:ind w:firstLineChars="200" w:firstLine="560"/>
        <w:jc w:val="left"/>
        <w:textAlignment w:val="auto"/>
        <w:rPr>
          <w:rFonts w:ascii="宋体" w:hAnsi="宋体" w:cs="宋体"/>
          <w:sz w:val="24"/>
          <w:szCs w:val="24"/>
        </w:rPr>
      </w:pPr>
      <w:r w:rsidRPr="00F061AF">
        <w:rPr>
          <w:rFonts w:ascii="宋体" w:hAnsi="宋体" w:cs="宋体" w:hint="eastAsia"/>
          <w:color w:val="333333"/>
          <w:sz w:val="28"/>
          <w:szCs w:val="28"/>
        </w:rPr>
        <w:t>2、申请办理“内部保存”学位论文，需学位申请人提交“</w:t>
      </w:r>
      <w:bookmarkStart w:id="2" w:name="_Hlk485787349"/>
      <w:r w:rsidRPr="00F061AF">
        <w:rPr>
          <w:rFonts w:ascii="宋体" w:hAnsi="宋体" w:cs="宋体"/>
          <w:color w:val="333333"/>
          <w:sz w:val="28"/>
          <w:szCs w:val="28"/>
        </w:rPr>
        <w:fldChar w:fldCharType="begin"/>
      </w:r>
      <w:r w:rsidRPr="00F061AF">
        <w:rPr>
          <w:rFonts w:ascii="宋体" w:hAnsi="宋体" w:cs="宋体"/>
          <w:color w:val="333333"/>
          <w:sz w:val="28"/>
          <w:szCs w:val="28"/>
        </w:rPr>
        <w:instrText xml:space="preserve"> HYPERLINK "" </w:instrText>
      </w:r>
      <w:r w:rsidRPr="00F061AF">
        <w:rPr>
          <w:rFonts w:ascii="宋体" w:hAnsi="宋体" w:cs="宋体"/>
          <w:color w:val="333333"/>
          <w:sz w:val="28"/>
          <w:szCs w:val="28"/>
        </w:rPr>
        <w:fldChar w:fldCharType="separate"/>
      </w:r>
      <w:r w:rsidRPr="00F061AF">
        <w:rPr>
          <w:rFonts w:ascii="宋体" w:hAnsi="宋体" w:cs="宋体" w:hint="eastAsia"/>
          <w:color w:val="0000FF"/>
          <w:sz w:val="28"/>
          <w:szCs w:val="28"/>
          <w:u w:val="single"/>
        </w:rPr>
        <w:t>河南农业大学研究生申请学位论文保密审批表</w:t>
      </w:r>
      <w:r w:rsidRPr="00F061AF">
        <w:rPr>
          <w:rFonts w:ascii="宋体" w:hAnsi="宋体" w:cs="宋体"/>
          <w:color w:val="333333"/>
          <w:sz w:val="28"/>
          <w:szCs w:val="28"/>
        </w:rPr>
        <w:fldChar w:fldCharType="end"/>
      </w:r>
      <w:bookmarkEnd w:id="2"/>
      <w:r w:rsidRPr="00F061AF">
        <w:rPr>
          <w:rFonts w:ascii="宋体" w:hAnsi="宋体" w:cs="宋体" w:hint="eastAsia"/>
          <w:color w:val="333333"/>
          <w:sz w:val="28"/>
          <w:szCs w:val="28"/>
        </w:rPr>
        <w:t>”，导师同意，各单位分管负责人签字同意，加盖公章后，报研究生院审批。保密期限一般为2年。特殊情况可以适当延长保密期限，但需提供相应的证明材料。</w:t>
      </w:r>
    </w:p>
    <w:p w:rsidR="00F061AF" w:rsidRPr="00F061AF" w:rsidRDefault="00F061AF" w:rsidP="00F061AF">
      <w:pPr>
        <w:widowControl/>
        <w:adjustRightInd/>
        <w:spacing w:before="100" w:beforeAutospacing="1" w:after="100" w:afterAutospacing="1" w:line="360" w:lineRule="auto"/>
        <w:jc w:val="left"/>
        <w:textAlignment w:val="auto"/>
        <w:rPr>
          <w:rFonts w:ascii="宋体" w:hAnsi="宋体" w:cs="宋体"/>
          <w:sz w:val="24"/>
          <w:szCs w:val="24"/>
        </w:rPr>
      </w:pPr>
      <w:r w:rsidRPr="00F061AF">
        <w:rPr>
          <w:rFonts w:ascii="宋体" w:hAnsi="宋体" w:cs="宋体" w:hint="eastAsia"/>
          <w:b/>
          <w:color w:val="333333"/>
          <w:sz w:val="28"/>
          <w:szCs w:val="28"/>
        </w:rPr>
        <w:t xml:space="preserve">     三、保密学位论文认定材料</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color w:val="333333"/>
          <w:sz w:val="28"/>
          <w:szCs w:val="28"/>
        </w:rPr>
        <w:t>1、内容明确属于国家科委、国家保密局发布的《科学技术保密规定》中涉密范围的论文；</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color w:val="333333"/>
          <w:sz w:val="28"/>
          <w:szCs w:val="28"/>
        </w:rPr>
        <w:t>2、内容涉及项目保密规定的论文，须有项目立项部门的保密要求证明；</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color w:val="333333"/>
          <w:sz w:val="28"/>
          <w:szCs w:val="28"/>
        </w:rPr>
        <w:t>3、内容涉及合作方权利的论文，须有与学校签订的具有明确保密条款的合作合同书或者协议书；</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color w:val="333333"/>
          <w:sz w:val="28"/>
          <w:szCs w:val="28"/>
        </w:rPr>
        <w:lastRenderedPageBreak/>
        <w:t>4、内容涉及科研成果和创新性研究的论文，须提供需要保密的证明（国家科技部指定的科技查新工作站出具的查新报告，查新点应为学位论文的主要创新点，且有未见公开报道的结论；或者专利的受理通知书）。</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b/>
          <w:color w:val="333333"/>
          <w:sz w:val="28"/>
          <w:szCs w:val="28"/>
        </w:rPr>
        <w:t>四、其他</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color w:val="333333"/>
          <w:sz w:val="28"/>
          <w:szCs w:val="28"/>
        </w:rPr>
        <w:t>1、各研究生培养单位需严格受理“涉密”、“内部保存”学位论文，没有相应证明材料的不予受理其保密申请。</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color w:val="333333"/>
          <w:sz w:val="28"/>
          <w:szCs w:val="28"/>
        </w:rPr>
        <w:t>2、通过审批的保密学位论文应在论文封面右上角处标注论文的密级和保密期限，如“密级：内部保存★二年”字样；《河南农业大学研究生申请学位论文保密审批表》复印件装订在学位论文“学位论文独创性声明、使用授权及知识产权归属承诺书”页后。</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color w:val="333333"/>
          <w:sz w:val="28"/>
          <w:szCs w:val="28"/>
        </w:rPr>
        <w:t>3、“涉密”和“内部保存”学位论文解密前不得参与各级各类优秀学位论文评选。</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color w:val="333333"/>
          <w:sz w:val="28"/>
          <w:szCs w:val="28"/>
        </w:rPr>
        <w:t>4、保密学位论文的保密期满即自行解密，研究生院将按照公开学位论文的要求进行相关文献传递工作。</w:t>
      </w:r>
    </w:p>
    <w:p w:rsidR="00F061AF" w:rsidRPr="00F061AF" w:rsidRDefault="00F061AF" w:rsidP="00F061AF">
      <w:pPr>
        <w:widowControl/>
        <w:adjustRightInd/>
        <w:spacing w:before="100" w:beforeAutospacing="1" w:after="100" w:afterAutospacing="1" w:line="360" w:lineRule="auto"/>
        <w:ind w:firstLine="555"/>
        <w:jc w:val="left"/>
        <w:textAlignment w:val="auto"/>
        <w:rPr>
          <w:rFonts w:ascii="宋体" w:hAnsi="宋体" w:cs="宋体"/>
          <w:sz w:val="24"/>
          <w:szCs w:val="24"/>
        </w:rPr>
      </w:pPr>
      <w:r w:rsidRPr="00F061AF">
        <w:rPr>
          <w:rFonts w:ascii="宋体" w:hAnsi="宋体" w:cs="宋体" w:hint="eastAsia"/>
          <w:color w:val="333333"/>
          <w:sz w:val="28"/>
          <w:szCs w:val="28"/>
        </w:rPr>
        <w:t> </w:t>
      </w:r>
      <w:r>
        <w:rPr>
          <w:rFonts w:ascii="宋体" w:hAnsi="宋体" w:cs="宋体" w:hint="eastAsia"/>
          <w:color w:val="333333"/>
          <w:sz w:val="28"/>
          <w:szCs w:val="28"/>
        </w:rPr>
        <w:t xml:space="preserve">                      </w:t>
      </w:r>
      <w:r w:rsidRPr="00F061AF">
        <w:rPr>
          <w:rFonts w:ascii="宋体" w:hAnsi="宋体" w:cs="宋体" w:hint="eastAsia"/>
          <w:color w:val="333333"/>
          <w:sz w:val="28"/>
          <w:szCs w:val="28"/>
        </w:rPr>
        <w:t>        研究生院</w:t>
      </w:r>
    </w:p>
    <w:p w:rsidR="00F061AF" w:rsidRPr="00F061AF" w:rsidRDefault="00F061AF" w:rsidP="00F061AF">
      <w:pPr>
        <w:widowControl/>
        <w:adjustRightInd/>
        <w:spacing w:before="100" w:beforeAutospacing="1" w:after="100" w:afterAutospacing="1" w:line="360" w:lineRule="auto"/>
        <w:ind w:leftChars="2400" w:left="5040" w:firstLine="556"/>
        <w:jc w:val="left"/>
        <w:textAlignment w:val="auto"/>
        <w:rPr>
          <w:rFonts w:ascii="宋体" w:hAnsi="宋体" w:cs="宋体"/>
          <w:sz w:val="24"/>
          <w:szCs w:val="24"/>
        </w:rPr>
      </w:pPr>
      <w:r w:rsidRPr="00F061AF">
        <w:rPr>
          <w:rFonts w:ascii="宋体" w:hAnsi="宋体" w:cs="宋体" w:hint="eastAsia"/>
          <w:color w:val="333333"/>
          <w:sz w:val="28"/>
          <w:szCs w:val="28"/>
        </w:rPr>
        <w:t>2017年10月8日</w:t>
      </w:r>
    </w:p>
    <w:p w:rsidR="00F061AF" w:rsidRPr="00F061AF" w:rsidRDefault="00F061AF" w:rsidP="00F061AF">
      <w:pPr>
        <w:widowControl/>
        <w:adjustRightInd/>
        <w:spacing w:before="100" w:beforeAutospacing="1" w:after="100" w:afterAutospacing="1" w:line="240" w:lineRule="auto"/>
        <w:jc w:val="left"/>
        <w:textAlignment w:val="auto"/>
        <w:rPr>
          <w:rFonts w:ascii="宋体" w:hAnsi="宋体" w:cs="宋体"/>
          <w:sz w:val="24"/>
          <w:szCs w:val="24"/>
        </w:rPr>
      </w:pPr>
      <w:r w:rsidRPr="00F061AF">
        <w:rPr>
          <w:rFonts w:asciiTheme="minorHAnsi" w:eastAsiaTheme="minorEastAsia" w:hAnsiTheme="minorHAnsi" w:cs="宋体" w:hint="eastAsia"/>
          <w:sz w:val="28"/>
          <w:szCs w:val="28"/>
        </w:rPr>
        <w:t>附件：</w:t>
      </w:r>
      <w:r>
        <w:rPr>
          <w:rFonts w:asciiTheme="minorHAnsi" w:eastAsiaTheme="minorEastAsia" w:hAnsiTheme="minorHAnsi" w:cs="宋体"/>
          <w:noProof/>
          <w:sz w:val="28"/>
          <w:szCs w:val="28"/>
        </w:rPr>
        <w:drawing>
          <wp:inline distT="0" distB="0" distL="0" distR="0">
            <wp:extent cx="171450" cy="171450"/>
            <wp:effectExtent l="0" t="0" r="0" b="0"/>
            <wp:docPr id="1" name="图片 1" descr="http://gra.henau.edu.cn/uploads/allimg/c180320/15215433045U60-240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henau.edu.cn/uploads/allimg/c180320/15215433045U60-240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8" w:tgtFrame="_blank" w:history="1">
        <w:r w:rsidRPr="00F061AF">
          <w:rPr>
            <w:rFonts w:asciiTheme="minorHAnsi" w:eastAsiaTheme="minorEastAsia" w:hAnsiTheme="minorHAnsi" w:cs="宋体" w:hint="eastAsia"/>
            <w:color w:val="0000FF"/>
            <w:sz w:val="28"/>
            <w:szCs w:val="28"/>
            <w:u w:val="single"/>
          </w:rPr>
          <w:t>河南农业大学研究生申请学位论文保密审批表</w:t>
        </w:r>
        <w:r w:rsidRPr="00F061AF">
          <w:rPr>
            <w:rFonts w:asciiTheme="minorHAnsi" w:eastAsiaTheme="minorEastAsia" w:hAnsiTheme="minorHAnsi" w:cs="宋体" w:hint="eastAsia"/>
            <w:color w:val="0000FF"/>
            <w:sz w:val="28"/>
            <w:szCs w:val="28"/>
            <w:u w:val="single"/>
          </w:rPr>
          <w:t>.docx</w:t>
        </w:r>
      </w:hyperlink>
    </w:p>
    <w:p w:rsidR="00C21F98" w:rsidRDefault="00C21F98" w:rsidP="00C21F98">
      <w:pPr>
        <w:jc w:val="left"/>
        <w:rPr>
          <w:sz w:val="28"/>
          <w:szCs w:val="28"/>
        </w:rPr>
      </w:pPr>
      <w:r>
        <w:rPr>
          <w:rFonts w:hint="eastAsia"/>
          <w:sz w:val="28"/>
          <w:szCs w:val="28"/>
        </w:rPr>
        <w:lastRenderedPageBreak/>
        <w:t>附件</w:t>
      </w:r>
      <w:r>
        <w:rPr>
          <w:sz w:val="28"/>
          <w:szCs w:val="28"/>
        </w:rPr>
        <w:t>1</w:t>
      </w:r>
    </w:p>
    <w:p w:rsidR="00C21F98" w:rsidRDefault="00C21F98" w:rsidP="00C21F98">
      <w:pPr>
        <w:jc w:val="center"/>
        <w:rPr>
          <w:b/>
          <w:sz w:val="32"/>
          <w:szCs w:val="22"/>
        </w:rPr>
      </w:pPr>
      <w:r>
        <w:rPr>
          <w:rFonts w:hint="eastAsia"/>
          <w:b/>
          <w:sz w:val="32"/>
        </w:rPr>
        <w:t>河南农业大学研究生申请学位论文保密审批表</w:t>
      </w:r>
    </w:p>
    <w:tbl>
      <w:tblPr>
        <w:tblStyle w:val="af0"/>
        <w:tblW w:w="8642" w:type="dxa"/>
        <w:tblInd w:w="0" w:type="dxa"/>
        <w:tblLook w:val="04A0" w:firstRow="1" w:lastRow="0" w:firstColumn="1" w:lastColumn="0" w:noHBand="0" w:noVBand="1"/>
      </w:tblPr>
      <w:tblGrid>
        <w:gridCol w:w="1382"/>
        <w:gridCol w:w="1382"/>
        <w:gridCol w:w="1383"/>
        <w:gridCol w:w="174"/>
        <w:gridCol w:w="1209"/>
        <w:gridCol w:w="1383"/>
        <w:gridCol w:w="1729"/>
      </w:tblGrid>
      <w:tr w:rsidR="00C21F98" w:rsidTr="00C21F98">
        <w:trPr>
          <w:trHeight w:val="589"/>
        </w:trPr>
        <w:tc>
          <w:tcPr>
            <w:tcW w:w="1382" w:type="dxa"/>
            <w:tcBorders>
              <w:top w:val="single" w:sz="4" w:space="0" w:color="auto"/>
              <w:left w:val="single" w:sz="4" w:space="0" w:color="auto"/>
              <w:bottom w:val="single" w:sz="4" w:space="0" w:color="auto"/>
              <w:right w:val="single" w:sz="4" w:space="0" w:color="auto"/>
            </w:tcBorders>
            <w:vAlign w:val="center"/>
            <w:hideMark/>
          </w:tcPr>
          <w:p w:rsidR="00C21F98" w:rsidRDefault="00C21F98">
            <w:pPr>
              <w:jc w:val="center"/>
              <w:rPr>
                <w:rFonts w:ascii="仿宋" w:eastAsia="仿宋" w:hAnsi="仿宋"/>
                <w:sz w:val="24"/>
              </w:rPr>
            </w:pPr>
            <w:r>
              <w:rPr>
                <w:rFonts w:ascii="仿宋" w:eastAsia="仿宋" w:hAnsi="仿宋" w:hint="eastAsia"/>
                <w:sz w:val="24"/>
              </w:rPr>
              <w:t>学号</w:t>
            </w:r>
          </w:p>
        </w:tc>
        <w:tc>
          <w:tcPr>
            <w:tcW w:w="1382" w:type="dxa"/>
            <w:tcBorders>
              <w:top w:val="single" w:sz="4" w:space="0" w:color="auto"/>
              <w:left w:val="single" w:sz="4" w:space="0" w:color="auto"/>
              <w:bottom w:val="single" w:sz="4" w:space="0" w:color="auto"/>
              <w:right w:val="single" w:sz="4" w:space="0" w:color="auto"/>
            </w:tcBorders>
            <w:vAlign w:val="center"/>
          </w:tcPr>
          <w:p w:rsidR="00C21F98" w:rsidRDefault="00C21F98">
            <w:pPr>
              <w:jc w:val="center"/>
              <w:rPr>
                <w:rFonts w:ascii="仿宋" w:eastAsia="仿宋" w:hAnsi="仿宋"/>
                <w:sz w:val="24"/>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C21F98" w:rsidRDefault="00C21F98">
            <w:pPr>
              <w:jc w:val="center"/>
              <w:rPr>
                <w:rFonts w:ascii="仿宋" w:eastAsia="仿宋" w:hAnsi="仿宋"/>
                <w:sz w:val="24"/>
              </w:rPr>
            </w:pPr>
            <w:r>
              <w:rPr>
                <w:rFonts w:ascii="仿宋" w:eastAsia="仿宋" w:hAnsi="仿宋" w:hint="eastAsia"/>
                <w:sz w:val="24"/>
              </w:rPr>
              <w:t>申请人</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21F98" w:rsidRDefault="00C21F98">
            <w:pPr>
              <w:jc w:val="center"/>
              <w:rPr>
                <w:rFonts w:ascii="仿宋" w:eastAsia="仿宋" w:hAnsi="仿宋"/>
                <w:sz w:val="24"/>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C21F98" w:rsidRDefault="00C21F98">
            <w:pPr>
              <w:jc w:val="center"/>
              <w:rPr>
                <w:rFonts w:ascii="仿宋" w:eastAsia="仿宋" w:hAnsi="仿宋"/>
                <w:sz w:val="24"/>
              </w:rPr>
            </w:pPr>
            <w:r>
              <w:rPr>
                <w:rFonts w:ascii="仿宋" w:eastAsia="仿宋" w:hAnsi="仿宋" w:hint="eastAsia"/>
                <w:sz w:val="24"/>
              </w:rPr>
              <w:t>导师</w:t>
            </w:r>
          </w:p>
        </w:tc>
        <w:tc>
          <w:tcPr>
            <w:tcW w:w="1729" w:type="dxa"/>
            <w:tcBorders>
              <w:top w:val="single" w:sz="4" w:space="0" w:color="auto"/>
              <w:left w:val="single" w:sz="4" w:space="0" w:color="auto"/>
              <w:bottom w:val="single" w:sz="4" w:space="0" w:color="auto"/>
              <w:right w:val="single" w:sz="4" w:space="0" w:color="auto"/>
            </w:tcBorders>
            <w:vAlign w:val="center"/>
          </w:tcPr>
          <w:p w:rsidR="00C21F98" w:rsidRDefault="00C21F98">
            <w:pPr>
              <w:jc w:val="center"/>
              <w:rPr>
                <w:rFonts w:ascii="仿宋" w:eastAsia="仿宋" w:hAnsi="仿宋"/>
                <w:sz w:val="24"/>
              </w:rPr>
            </w:pPr>
          </w:p>
        </w:tc>
      </w:tr>
      <w:tr w:rsidR="00C21F98" w:rsidTr="00C21F98">
        <w:tc>
          <w:tcPr>
            <w:tcW w:w="1382" w:type="dxa"/>
            <w:tcBorders>
              <w:top w:val="single" w:sz="4" w:space="0" w:color="auto"/>
              <w:left w:val="single" w:sz="4" w:space="0" w:color="auto"/>
              <w:bottom w:val="single" w:sz="4" w:space="0" w:color="auto"/>
              <w:right w:val="single" w:sz="4" w:space="0" w:color="auto"/>
            </w:tcBorders>
            <w:vAlign w:val="center"/>
            <w:hideMark/>
          </w:tcPr>
          <w:p w:rsidR="00C21F98" w:rsidRDefault="00C21F98">
            <w:pPr>
              <w:jc w:val="center"/>
              <w:rPr>
                <w:rFonts w:ascii="仿宋" w:eastAsia="仿宋" w:hAnsi="仿宋"/>
                <w:sz w:val="24"/>
              </w:rPr>
            </w:pPr>
            <w:r>
              <w:rPr>
                <w:rFonts w:ascii="仿宋" w:eastAsia="仿宋" w:hAnsi="仿宋" w:hint="eastAsia"/>
                <w:sz w:val="24"/>
              </w:rPr>
              <w:t>学科、专业</w:t>
            </w: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C21F98" w:rsidRDefault="00C21F98">
            <w:pPr>
              <w:jc w:val="center"/>
              <w:rPr>
                <w:rFonts w:ascii="仿宋" w:eastAsia="仿宋" w:hAnsi="仿宋"/>
                <w:sz w:val="24"/>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C21F98" w:rsidRDefault="00C21F98">
            <w:pPr>
              <w:jc w:val="center"/>
              <w:rPr>
                <w:rFonts w:ascii="仿宋" w:eastAsia="仿宋" w:hAnsi="仿宋"/>
                <w:sz w:val="24"/>
              </w:rPr>
            </w:pPr>
            <w:r>
              <w:rPr>
                <w:rFonts w:ascii="仿宋" w:eastAsia="仿宋" w:hAnsi="仿宋" w:hint="eastAsia"/>
                <w:sz w:val="24"/>
              </w:rPr>
              <w:t>授予学</w:t>
            </w:r>
          </w:p>
          <w:p w:rsidR="00C21F98" w:rsidRDefault="00C21F98">
            <w:pPr>
              <w:jc w:val="center"/>
              <w:rPr>
                <w:rFonts w:ascii="仿宋" w:eastAsia="仿宋" w:hAnsi="仿宋"/>
                <w:sz w:val="24"/>
              </w:rPr>
            </w:pPr>
            <w:r>
              <w:rPr>
                <w:rFonts w:ascii="仿宋" w:eastAsia="仿宋" w:hAnsi="仿宋" w:hint="eastAsia"/>
                <w:sz w:val="24"/>
              </w:rPr>
              <w:t>位级别</w:t>
            </w:r>
          </w:p>
        </w:tc>
        <w:tc>
          <w:tcPr>
            <w:tcW w:w="3112" w:type="dxa"/>
            <w:gridSpan w:val="2"/>
            <w:tcBorders>
              <w:top w:val="single" w:sz="4" w:space="0" w:color="auto"/>
              <w:left w:val="single" w:sz="4" w:space="0" w:color="auto"/>
              <w:bottom w:val="single" w:sz="4" w:space="0" w:color="auto"/>
              <w:right w:val="single" w:sz="4" w:space="0" w:color="auto"/>
            </w:tcBorders>
            <w:vAlign w:val="center"/>
          </w:tcPr>
          <w:p w:rsidR="00C21F98" w:rsidRDefault="00C21F98">
            <w:pPr>
              <w:jc w:val="center"/>
              <w:rPr>
                <w:rFonts w:ascii="仿宋" w:eastAsia="仿宋" w:hAnsi="仿宋"/>
                <w:sz w:val="24"/>
              </w:rPr>
            </w:pPr>
          </w:p>
        </w:tc>
      </w:tr>
      <w:tr w:rsidR="00C21F98" w:rsidTr="00C21F98">
        <w:tc>
          <w:tcPr>
            <w:tcW w:w="1382" w:type="dxa"/>
            <w:tcBorders>
              <w:top w:val="single" w:sz="4" w:space="0" w:color="auto"/>
              <w:left w:val="single" w:sz="4" w:space="0" w:color="auto"/>
              <w:bottom w:val="single" w:sz="4" w:space="0" w:color="auto"/>
              <w:right w:val="single" w:sz="4" w:space="0" w:color="auto"/>
            </w:tcBorders>
            <w:vAlign w:val="center"/>
            <w:hideMark/>
          </w:tcPr>
          <w:p w:rsidR="00C21F98" w:rsidRDefault="00C21F98">
            <w:pPr>
              <w:jc w:val="center"/>
              <w:rPr>
                <w:rFonts w:ascii="仿宋" w:eastAsia="仿宋" w:hAnsi="仿宋"/>
                <w:sz w:val="24"/>
              </w:rPr>
            </w:pPr>
            <w:r>
              <w:rPr>
                <w:rFonts w:ascii="仿宋" w:eastAsia="仿宋" w:hAnsi="仿宋" w:hint="eastAsia"/>
                <w:sz w:val="24"/>
              </w:rPr>
              <w:t>学位论文</w:t>
            </w:r>
          </w:p>
          <w:p w:rsidR="00C21F98" w:rsidRDefault="00C21F98">
            <w:pPr>
              <w:jc w:val="center"/>
              <w:rPr>
                <w:rFonts w:ascii="仿宋" w:eastAsia="仿宋" w:hAnsi="仿宋"/>
                <w:sz w:val="24"/>
              </w:rPr>
            </w:pPr>
            <w:r>
              <w:rPr>
                <w:rFonts w:ascii="仿宋" w:eastAsia="仿宋" w:hAnsi="仿宋" w:hint="eastAsia"/>
                <w:sz w:val="24"/>
              </w:rPr>
              <w:t>题目</w:t>
            </w:r>
          </w:p>
        </w:tc>
        <w:tc>
          <w:tcPr>
            <w:tcW w:w="7260" w:type="dxa"/>
            <w:gridSpan w:val="6"/>
            <w:tcBorders>
              <w:top w:val="single" w:sz="4" w:space="0" w:color="auto"/>
              <w:left w:val="single" w:sz="4" w:space="0" w:color="auto"/>
              <w:bottom w:val="single" w:sz="4" w:space="0" w:color="auto"/>
              <w:right w:val="single" w:sz="4" w:space="0" w:color="auto"/>
            </w:tcBorders>
            <w:vAlign w:val="center"/>
          </w:tcPr>
          <w:p w:rsidR="00C21F98" w:rsidRDefault="00C21F98">
            <w:pPr>
              <w:jc w:val="center"/>
              <w:rPr>
                <w:rFonts w:ascii="仿宋" w:eastAsia="仿宋" w:hAnsi="仿宋"/>
                <w:sz w:val="24"/>
              </w:rPr>
            </w:pPr>
          </w:p>
        </w:tc>
      </w:tr>
      <w:tr w:rsidR="00C21F98" w:rsidTr="00C21F98">
        <w:tc>
          <w:tcPr>
            <w:tcW w:w="1382" w:type="dxa"/>
            <w:tcBorders>
              <w:top w:val="single" w:sz="4" w:space="0" w:color="auto"/>
              <w:left w:val="single" w:sz="4" w:space="0" w:color="auto"/>
              <w:bottom w:val="single" w:sz="4" w:space="0" w:color="auto"/>
              <w:right w:val="single" w:sz="4" w:space="0" w:color="auto"/>
            </w:tcBorders>
            <w:vAlign w:val="center"/>
            <w:hideMark/>
          </w:tcPr>
          <w:p w:rsidR="00C21F98" w:rsidRDefault="00C21F98">
            <w:pPr>
              <w:jc w:val="center"/>
              <w:rPr>
                <w:rFonts w:ascii="仿宋" w:eastAsia="仿宋" w:hAnsi="仿宋"/>
                <w:sz w:val="24"/>
              </w:rPr>
            </w:pPr>
            <w:r>
              <w:rPr>
                <w:rFonts w:ascii="仿宋" w:eastAsia="仿宋" w:hAnsi="仿宋" w:hint="eastAsia"/>
                <w:sz w:val="24"/>
              </w:rPr>
              <w:t>学位论文</w:t>
            </w:r>
          </w:p>
          <w:p w:rsidR="00C21F98" w:rsidRDefault="00C21F98">
            <w:pPr>
              <w:jc w:val="center"/>
              <w:rPr>
                <w:rFonts w:ascii="仿宋" w:eastAsia="仿宋" w:hAnsi="仿宋"/>
                <w:sz w:val="24"/>
              </w:rPr>
            </w:pPr>
            <w:r>
              <w:rPr>
                <w:rFonts w:ascii="仿宋" w:eastAsia="仿宋" w:hAnsi="仿宋" w:hint="eastAsia"/>
                <w:sz w:val="24"/>
              </w:rPr>
              <w:t>课题来源</w:t>
            </w:r>
          </w:p>
        </w:tc>
        <w:tc>
          <w:tcPr>
            <w:tcW w:w="7260" w:type="dxa"/>
            <w:gridSpan w:val="6"/>
            <w:tcBorders>
              <w:top w:val="single" w:sz="4" w:space="0" w:color="auto"/>
              <w:left w:val="single" w:sz="4" w:space="0" w:color="auto"/>
              <w:bottom w:val="single" w:sz="4" w:space="0" w:color="auto"/>
              <w:right w:val="single" w:sz="4" w:space="0" w:color="auto"/>
            </w:tcBorders>
            <w:vAlign w:val="center"/>
          </w:tcPr>
          <w:p w:rsidR="00C21F98" w:rsidRDefault="00C21F98">
            <w:pPr>
              <w:jc w:val="center"/>
              <w:rPr>
                <w:rFonts w:ascii="仿宋" w:eastAsia="仿宋" w:hAnsi="仿宋"/>
                <w:sz w:val="24"/>
              </w:rPr>
            </w:pPr>
          </w:p>
        </w:tc>
      </w:tr>
      <w:tr w:rsidR="00C21F98" w:rsidTr="00C21F98">
        <w:tc>
          <w:tcPr>
            <w:tcW w:w="8642" w:type="dxa"/>
            <w:gridSpan w:val="7"/>
            <w:tcBorders>
              <w:top w:val="single" w:sz="4" w:space="0" w:color="auto"/>
              <w:left w:val="single" w:sz="4" w:space="0" w:color="auto"/>
              <w:bottom w:val="single" w:sz="4" w:space="0" w:color="auto"/>
              <w:right w:val="single" w:sz="4" w:space="0" w:color="auto"/>
            </w:tcBorders>
            <w:hideMark/>
          </w:tcPr>
          <w:p w:rsidR="00C21F98" w:rsidRDefault="00C21F98">
            <w:pPr>
              <w:rPr>
                <w:rFonts w:ascii="仿宋" w:eastAsia="仿宋" w:hAnsi="仿宋"/>
              </w:rPr>
            </w:pPr>
            <w:r>
              <w:rPr>
                <w:rFonts w:ascii="仿宋" w:eastAsia="仿宋" w:hAnsi="仿宋" w:hint="eastAsia"/>
              </w:rPr>
              <w:t>密级确定为内部保存的论文，是准备据之申请专利或技术转让的科研项目的论文；密级确定为秘密、机密的论文，是指论文背景源于保密科研项目、课题或内容涉及其它更高级别国家秘密的论文。各密级的保密年限如下：内部保存2-3年，秘密10年，机密20年。</w:t>
            </w:r>
          </w:p>
        </w:tc>
      </w:tr>
      <w:tr w:rsidR="00C21F98" w:rsidTr="00C21F98">
        <w:trPr>
          <w:trHeight w:val="538"/>
        </w:trPr>
        <w:tc>
          <w:tcPr>
            <w:tcW w:w="8642" w:type="dxa"/>
            <w:gridSpan w:val="7"/>
            <w:tcBorders>
              <w:top w:val="single" w:sz="4" w:space="0" w:color="auto"/>
              <w:left w:val="single" w:sz="4" w:space="0" w:color="auto"/>
              <w:bottom w:val="single" w:sz="4" w:space="0" w:color="auto"/>
              <w:right w:val="single" w:sz="4" w:space="0" w:color="auto"/>
            </w:tcBorders>
            <w:vAlign w:val="center"/>
            <w:hideMark/>
          </w:tcPr>
          <w:p w:rsidR="00C21F98" w:rsidRDefault="00C21F98">
            <w:pPr>
              <w:jc w:val="left"/>
              <w:rPr>
                <w:rFonts w:ascii="仿宋" w:eastAsia="仿宋" w:hAnsi="仿宋"/>
                <w:sz w:val="22"/>
              </w:rPr>
            </w:pPr>
            <w:r>
              <w:rPr>
                <w:rFonts w:ascii="仿宋" w:eastAsia="仿宋" w:hAnsi="仿宋" w:hint="eastAsia"/>
                <w:sz w:val="22"/>
              </w:rPr>
              <w:t>密级：      ；保密年限：    年；时间：     年   月   日至      年   月   日</w:t>
            </w:r>
          </w:p>
        </w:tc>
      </w:tr>
      <w:tr w:rsidR="00C21F98" w:rsidTr="00C21F98">
        <w:trPr>
          <w:trHeight w:val="2261"/>
        </w:trPr>
        <w:tc>
          <w:tcPr>
            <w:tcW w:w="8642" w:type="dxa"/>
            <w:gridSpan w:val="7"/>
            <w:tcBorders>
              <w:top w:val="single" w:sz="4" w:space="0" w:color="auto"/>
              <w:left w:val="single" w:sz="4" w:space="0" w:color="auto"/>
              <w:bottom w:val="single" w:sz="4" w:space="0" w:color="auto"/>
              <w:right w:val="single" w:sz="4" w:space="0" w:color="auto"/>
            </w:tcBorders>
          </w:tcPr>
          <w:p w:rsidR="00C21F98" w:rsidRDefault="00C21F98">
            <w:pPr>
              <w:rPr>
                <w:rFonts w:ascii="仿宋" w:eastAsia="仿宋" w:hAnsi="仿宋"/>
              </w:rPr>
            </w:pPr>
            <w:r>
              <w:rPr>
                <w:rFonts w:ascii="仿宋" w:eastAsia="仿宋" w:hAnsi="仿宋" w:hint="eastAsia"/>
              </w:rPr>
              <w:t xml:space="preserve">申请保密理由：（1、论文背景源于保密科研项目、课题或内容涉及其它更高级别国家秘密，须有保密要求证明；2、论文内容涉及商业秘密，须有协议书；3、论文所涉及的课题（内容）涉及科研成果和创新性研究，属申请专利或技术转让，须有查新报告或专利受理通知书等） </w:t>
            </w:r>
          </w:p>
          <w:p w:rsidR="00C21F98" w:rsidRDefault="00C21F98">
            <w:pPr>
              <w:rPr>
                <w:rFonts w:ascii="仿宋" w:eastAsia="仿宋" w:hAnsi="仿宋" w:hint="eastAsia"/>
              </w:rPr>
            </w:pPr>
          </w:p>
          <w:p w:rsidR="00C21F98" w:rsidRDefault="00C21F98">
            <w:pPr>
              <w:rPr>
                <w:rFonts w:ascii="仿宋" w:eastAsia="仿宋" w:hAnsi="仿宋" w:hint="eastAsia"/>
              </w:rPr>
            </w:pPr>
          </w:p>
          <w:p w:rsidR="00C21F98" w:rsidRDefault="00C21F98">
            <w:pPr>
              <w:rPr>
                <w:rFonts w:ascii="仿宋" w:eastAsia="仿宋" w:hAnsi="仿宋" w:hint="eastAsia"/>
              </w:rPr>
            </w:pPr>
          </w:p>
          <w:p w:rsidR="00C21F98" w:rsidRDefault="00C21F98">
            <w:pPr>
              <w:rPr>
                <w:rFonts w:ascii="仿宋" w:eastAsia="仿宋" w:hAnsi="仿宋" w:hint="eastAsia"/>
              </w:rPr>
            </w:pPr>
          </w:p>
          <w:p w:rsidR="00C21F98" w:rsidRDefault="00C21F98">
            <w:pPr>
              <w:rPr>
                <w:rFonts w:ascii="仿宋" w:eastAsia="仿宋" w:hAnsi="仿宋" w:hint="eastAsia"/>
              </w:rPr>
            </w:pPr>
          </w:p>
          <w:p w:rsidR="00C21F98" w:rsidRDefault="00C21F98">
            <w:pPr>
              <w:ind w:firstLineChars="2600" w:firstLine="5460"/>
              <w:rPr>
                <w:rFonts w:ascii="仿宋" w:eastAsia="仿宋" w:hAnsi="仿宋" w:hint="eastAsia"/>
              </w:rPr>
            </w:pPr>
            <w:r>
              <w:rPr>
                <w:rFonts w:ascii="仿宋" w:eastAsia="仿宋" w:hAnsi="仿宋" w:hint="eastAsia"/>
              </w:rPr>
              <w:t xml:space="preserve">申请人签名： </w:t>
            </w:r>
          </w:p>
          <w:p w:rsidR="00C21F98" w:rsidRDefault="00C21F98">
            <w:pPr>
              <w:ind w:firstLineChars="3150" w:firstLine="6615"/>
              <w:rPr>
                <w:rFonts w:eastAsiaTheme="minorEastAsia"/>
              </w:rPr>
            </w:pPr>
            <w:r>
              <w:rPr>
                <w:rFonts w:ascii="仿宋" w:eastAsia="仿宋" w:hAnsi="仿宋" w:hint="eastAsia"/>
              </w:rPr>
              <w:t>年     月    日</w:t>
            </w:r>
          </w:p>
        </w:tc>
      </w:tr>
      <w:tr w:rsidR="00C21F98" w:rsidTr="00C21F98">
        <w:trPr>
          <w:trHeight w:val="1269"/>
        </w:trPr>
        <w:tc>
          <w:tcPr>
            <w:tcW w:w="8642" w:type="dxa"/>
            <w:gridSpan w:val="7"/>
            <w:tcBorders>
              <w:top w:val="single" w:sz="4" w:space="0" w:color="auto"/>
              <w:left w:val="single" w:sz="4" w:space="0" w:color="auto"/>
              <w:bottom w:val="single" w:sz="4" w:space="0" w:color="auto"/>
              <w:right w:val="single" w:sz="4" w:space="0" w:color="auto"/>
            </w:tcBorders>
          </w:tcPr>
          <w:p w:rsidR="00C21F98" w:rsidRDefault="00C21F98">
            <w:pPr>
              <w:rPr>
                <w:rFonts w:ascii="仿宋" w:eastAsia="仿宋" w:hAnsi="仿宋"/>
              </w:rPr>
            </w:pPr>
            <w:r>
              <w:rPr>
                <w:rFonts w:ascii="仿宋" w:eastAsia="仿宋" w:hAnsi="仿宋" w:hint="eastAsia"/>
              </w:rPr>
              <w:t>指导教师意见：</w:t>
            </w:r>
          </w:p>
          <w:p w:rsidR="00C21F98" w:rsidRDefault="00C21F98" w:rsidP="00BB4C5D">
            <w:pPr>
              <w:spacing w:beforeLines="50" w:before="156"/>
              <w:rPr>
                <w:rFonts w:ascii="仿宋" w:eastAsia="仿宋" w:hAnsi="仿宋" w:hint="eastAsia"/>
              </w:rPr>
            </w:pPr>
          </w:p>
          <w:p w:rsidR="00C21F98" w:rsidRDefault="00C21F98" w:rsidP="00BB4C5D">
            <w:pPr>
              <w:spacing w:beforeLines="50" w:before="156"/>
              <w:ind w:firstLineChars="2600" w:firstLine="5460"/>
              <w:rPr>
                <w:rFonts w:ascii="仿宋" w:eastAsia="仿宋" w:hAnsi="仿宋" w:hint="eastAsia"/>
              </w:rPr>
            </w:pPr>
            <w:r>
              <w:rPr>
                <w:rFonts w:ascii="仿宋" w:eastAsia="仿宋" w:hAnsi="仿宋" w:hint="eastAsia"/>
              </w:rPr>
              <w:t xml:space="preserve">指导教师签名：  </w:t>
            </w:r>
          </w:p>
          <w:p w:rsidR="00C21F98" w:rsidRDefault="00C21F98">
            <w:pPr>
              <w:ind w:firstLineChars="3150" w:firstLine="6615"/>
              <w:rPr>
                <w:rFonts w:eastAsiaTheme="minorEastAsia"/>
              </w:rPr>
            </w:pPr>
            <w:r>
              <w:rPr>
                <w:rFonts w:ascii="仿宋" w:eastAsia="仿宋" w:hAnsi="仿宋" w:hint="eastAsia"/>
              </w:rPr>
              <w:t>年     月    日</w:t>
            </w:r>
          </w:p>
        </w:tc>
      </w:tr>
      <w:tr w:rsidR="00C21F98" w:rsidTr="00C21F98">
        <w:trPr>
          <w:trHeight w:val="1401"/>
        </w:trPr>
        <w:tc>
          <w:tcPr>
            <w:tcW w:w="8642" w:type="dxa"/>
            <w:gridSpan w:val="7"/>
            <w:tcBorders>
              <w:top w:val="single" w:sz="4" w:space="0" w:color="auto"/>
              <w:left w:val="single" w:sz="4" w:space="0" w:color="auto"/>
              <w:bottom w:val="single" w:sz="4" w:space="0" w:color="auto"/>
              <w:right w:val="single" w:sz="4" w:space="0" w:color="auto"/>
            </w:tcBorders>
          </w:tcPr>
          <w:p w:rsidR="00C21F98" w:rsidRDefault="00C21F98">
            <w:pPr>
              <w:rPr>
                <w:rFonts w:ascii="仿宋" w:eastAsia="仿宋" w:hAnsi="仿宋"/>
              </w:rPr>
            </w:pPr>
            <w:r>
              <w:rPr>
                <w:rFonts w:ascii="仿宋" w:eastAsia="仿宋" w:hAnsi="仿宋" w:hint="eastAsia"/>
              </w:rPr>
              <w:t>培养单位意见：</w:t>
            </w:r>
          </w:p>
          <w:p w:rsidR="00C21F98" w:rsidRDefault="00C21F98">
            <w:pPr>
              <w:rPr>
                <w:rFonts w:ascii="仿宋" w:eastAsia="仿宋" w:hAnsi="仿宋" w:hint="eastAsia"/>
              </w:rPr>
            </w:pPr>
          </w:p>
          <w:p w:rsidR="00C21F98" w:rsidRDefault="00C21F98" w:rsidP="00BB4C5D">
            <w:pPr>
              <w:spacing w:beforeLines="50" w:before="156"/>
              <w:ind w:firstLineChars="2600" w:firstLine="5460"/>
              <w:rPr>
                <w:rFonts w:ascii="仿宋" w:eastAsia="仿宋" w:hAnsi="仿宋" w:hint="eastAsia"/>
              </w:rPr>
            </w:pPr>
            <w:r>
              <w:rPr>
                <w:rFonts w:ascii="仿宋" w:eastAsia="仿宋" w:hAnsi="仿宋" w:hint="eastAsia"/>
              </w:rPr>
              <w:t xml:space="preserve">负责人签名：        </w:t>
            </w:r>
          </w:p>
          <w:p w:rsidR="00C21F98" w:rsidRDefault="00C21F98">
            <w:pPr>
              <w:rPr>
                <w:rFonts w:eastAsiaTheme="minorEastAsia"/>
              </w:rPr>
            </w:pPr>
            <w:r>
              <w:rPr>
                <w:rFonts w:ascii="仿宋" w:eastAsia="仿宋" w:hAnsi="仿宋" w:hint="eastAsia"/>
              </w:rPr>
              <w:t xml:space="preserve">                                                   （公章）    年     月    日</w:t>
            </w:r>
          </w:p>
        </w:tc>
      </w:tr>
      <w:tr w:rsidR="00C21F98" w:rsidTr="00C21F98">
        <w:trPr>
          <w:trHeight w:val="1692"/>
        </w:trPr>
        <w:tc>
          <w:tcPr>
            <w:tcW w:w="4321" w:type="dxa"/>
            <w:gridSpan w:val="4"/>
            <w:tcBorders>
              <w:top w:val="single" w:sz="4" w:space="0" w:color="auto"/>
              <w:left w:val="single" w:sz="4" w:space="0" w:color="auto"/>
              <w:bottom w:val="single" w:sz="4" w:space="0" w:color="auto"/>
              <w:right w:val="single" w:sz="4" w:space="0" w:color="auto"/>
            </w:tcBorders>
          </w:tcPr>
          <w:p w:rsidR="00C21F98" w:rsidRDefault="00C21F98">
            <w:pPr>
              <w:rPr>
                <w:rFonts w:ascii="仿宋" w:eastAsia="仿宋" w:hAnsi="仿宋"/>
              </w:rPr>
            </w:pPr>
            <w:r>
              <w:rPr>
                <w:rFonts w:ascii="仿宋" w:eastAsia="仿宋" w:hAnsi="仿宋" w:hint="eastAsia"/>
              </w:rPr>
              <w:t>学校保密委员会办公室意见：</w:t>
            </w:r>
          </w:p>
          <w:p w:rsidR="00C21F98" w:rsidRDefault="00C21F98">
            <w:pPr>
              <w:rPr>
                <w:rFonts w:ascii="仿宋" w:eastAsia="仿宋" w:hAnsi="仿宋" w:hint="eastAsia"/>
              </w:rPr>
            </w:pPr>
          </w:p>
          <w:p w:rsidR="00C21F98" w:rsidRDefault="00C21F98">
            <w:pPr>
              <w:rPr>
                <w:rFonts w:ascii="仿宋" w:eastAsia="仿宋" w:hAnsi="仿宋" w:hint="eastAsia"/>
              </w:rPr>
            </w:pPr>
          </w:p>
          <w:p w:rsidR="00C21F98" w:rsidRDefault="00C21F98">
            <w:pPr>
              <w:ind w:firstLineChars="800" w:firstLine="1680"/>
              <w:rPr>
                <w:rFonts w:ascii="仿宋" w:eastAsia="仿宋" w:hAnsi="仿宋" w:hint="eastAsia"/>
              </w:rPr>
            </w:pPr>
            <w:r>
              <w:rPr>
                <w:rFonts w:ascii="仿宋" w:eastAsia="仿宋" w:hAnsi="仿宋" w:hint="eastAsia"/>
              </w:rPr>
              <w:t>负责人签名：</w:t>
            </w:r>
          </w:p>
          <w:p w:rsidR="00C21F98" w:rsidRDefault="00C21F98">
            <w:pPr>
              <w:ind w:firstLineChars="800" w:firstLine="1680"/>
              <w:rPr>
                <w:rFonts w:eastAsiaTheme="minorEastAsia"/>
              </w:rPr>
            </w:pPr>
            <w:r>
              <w:rPr>
                <w:rFonts w:ascii="仿宋" w:eastAsia="仿宋" w:hAnsi="仿宋" w:hint="eastAsia"/>
              </w:rPr>
              <w:t>（公章）   年   月   日</w:t>
            </w:r>
          </w:p>
        </w:tc>
        <w:tc>
          <w:tcPr>
            <w:tcW w:w="4321" w:type="dxa"/>
            <w:gridSpan w:val="3"/>
            <w:tcBorders>
              <w:top w:val="single" w:sz="4" w:space="0" w:color="auto"/>
              <w:left w:val="single" w:sz="4" w:space="0" w:color="auto"/>
              <w:bottom w:val="single" w:sz="4" w:space="0" w:color="auto"/>
              <w:right w:val="single" w:sz="4" w:space="0" w:color="auto"/>
            </w:tcBorders>
          </w:tcPr>
          <w:p w:rsidR="00C21F98" w:rsidRDefault="00C21F98">
            <w:pPr>
              <w:rPr>
                <w:rFonts w:ascii="仿宋" w:eastAsia="仿宋" w:hAnsi="仿宋"/>
              </w:rPr>
            </w:pPr>
            <w:r>
              <w:rPr>
                <w:rFonts w:ascii="仿宋" w:eastAsia="仿宋" w:hAnsi="仿宋" w:hint="eastAsia"/>
              </w:rPr>
              <w:t>研究生院审核意见：</w:t>
            </w:r>
          </w:p>
          <w:p w:rsidR="00C21F98" w:rsidRDefault="00C21F98">
            <w:pPr>
              <w:rPr>
                <w:rFonts w:ascii="仿宋" w:eastAsia="仿宋" w:hAnsi="仿宋" w:hint="eastAsia"/>
              </w:rPr>
            </w:pPr>
          </w:p>
          <w:p w:rsidR="00C21F98" w:rsidRDefault="00C21F98">
            <w:pPr>
              <w:rPr>
                <w:rFonts w:ascii="仿宋" w:eastAsia="仿宋" w:hAnsi="仿宋" w:hint="eastAsia"/>
              </w:rPr>
            </w:pPr>
          </w:p>
          <w:p w:rsidR="00C21F98" w:rsidRDefault="00C21F98">
            <w:pPr>
              <w:ind w:firstLineChars="700" w:firstLine="1470"/>
              <w:rPr>
                <w:rFonts w:ascii="仿宋" w:eastAsia="仿宋" w:hAnsi="仿宋" w:hint="eastAsia"/>
              </w:rPr>
            </w:pPr>
            <w:r>
              <w:rPr>
                <w:rFonts w:ascii="仿宋" w:eastAsia="仿宋" w:hAnsi="仿宋" w:hint="eastAsia"/>
              </w:rPr>
              <w:t xml:space="preserve">负责人签名：             </w:t>
            </w:r>
          </w:p>
          <w:p w:rsidR="00C21F98" w:rsidRDefault="00C21F98">
            <w:pPr>
              <w:ind w:firstLineChars="700" w:firstLine="1470"/>
              <w:rPr>
                <w:rFonts w:eastAsiaTheme="minorEastAsia"/>
              </w:rPr>
            </w:pPr>
            <w:r>
              <w:rPr>
                <w:rFonts w:ascii="仿宋" w:eastAsia="仿宋" w:hAnsi="仿宋" w:hint="eastAsia"/>
              </w:rPr>
              <w:t>（公章）    年   月   日</w:t>
            </w:r>
          </w:p>
        </w:tc>
      </w:tr>
    </w:tbl>
    <w:p w:rsidR="00C21F98" w:rsidRDefault="00C21F98" w:rsidP="00C21F98">
      <w:pPr>
        <w:widowControl/>
        <w:spacing w:line="360" w:lineRule="exact"/>
        <w:jc w:val="left"/>
        <w:rPr>
          <w:rFonts w:ascii="宋体" w:hAnsi="宋体" w:cs="宋体"/>
          <w:b/>
          <w:color w:val="333333"/>
          <w:sz w:val="28"/>
          <w:szCs w:val="28"/>
        </w:rPr>
      </w:pPr>
      <w:r>
        <w:rPr>
          <w:rFonts w:ascii="仿宋" w:eastAsia="仿宋" w:hAnsi="仿宋" w:hint="eastAsia"/>
        </w:rPr>
        <w:t>备注：本表一式两份，一份交研究生院备案，一份交学院备案。复印件装订在学位论文“学位论文独创性声明、使用授权及知识产权归属承诺书”页后。</w:t>
      </w:r>
    </w:p>
    <w:p w:rsidR="00F90D40" w:rsidRPr="00C21F98" w:rsidRDefault="00F90D40" w:rsidP="00B125B6">
      <w:pPr>
        <w:ind w:left="420" w:hanging="420"/>
      </w:pPr>
    </w:p>
    <w:sectPr w:rsidR="00F90D40" w:rsidRPr="00C21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6A" w:rsidRDefault="00C36E6A" w:rsidP="00F061AF">
      <w:pPr>
        <w:spacing w:line="240" w:lineRule="auto"/>
      </w:pPr>
      <w:r>
        <w:separator/>
      </w:r>
    </w:p>
  </w:endnote>
  <w:endnote w:type="continuationSeparator" w:id="0">
    <w:p w:rsidR="00C36E6A" w:rsidRDefault="00C36E6A" w:rsidP="00F06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6A" w:rsidRDefault="00C36E6A" w:rsidP="00F061AF">
      <w:pPr>
        <w:spacing w:line="240" w:lineRule="auto"/>
      </w:pPr>
      <w:r>
        <w:separator/>
      </w:r>
    </w:p>
  </w:footnote>
  <w:footnote w:type="continuationSeparator" w:id="0">
    <w:p w:rsidR="00C36E6A" w:rsidRDefault="00C36E6A" w:rsidP="00F061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36"/>
    <w:rsid w:val="00597C7D"/>
    <w:rsid w:val="005C5822"/>
    <w:rsid w:val="007D4296"/>
    <w:rsid w:val="00B125B6"/>
    <w:rsid w:val="00B914CF"/>
    <w:rsid w:val="00C21F98"/>
    <w:rsid w:val="00C36E6A"/>
    <w:rsid w:val="00DC6236"/>
    <w:rsid w:val="00F061AF"/>
    <w:rsid w:val="00F9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lock Text" w:uiPriority="0" w:qFormat="1"/>
    <w:lsdException w:name="Hyperlink" w:qFormat="1"/>
    <w:lsdException w:name="Strong" w:semiHidden="0" w:uiPriority="0" w:unhideWhenUsed="0" w:qFormat="1"/>
    <w:lsdException w:name="Emphasis" w:semiHidden="0" w:uiPriority="0" w:unhideWhenUsed="0" w:qFormat="1"/>
    <w:lsdException w:name="annotation subject" w:uiPriority="0" w:qFormat="1"/>
    <w:lsdException w:name="Balloon Text" w:uiPriority="0" w:qFormat="1"/>
    <w:lsdException w:name="Table Grid" w:semiHidden="0" w:uiPriority="39" w:unhideWhenUsed="0"/>
    <w:lsdException w:name="Placeholder Text"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4CF"/>
    <w:pPr>
      <w:widowControl w:val="0"/>
      <w:adjustRightInd w:val="0"/>
      <w:spacing w:line="312" w:lineRule="atLeast"/>
      <w:jc w:val="both"/>
      <w:textAlignment w:val="baseline"/>
    </w:pPr>
    <w:rPr>
      <w:sz w:val="21"/>
    </w:rPr>
  </w:style>
  <w:style w:type="paragraph" w:styleId="1">
    <w:name w:val="heading 1"/>
    <w:basedOn w:val="a"/>
    <w:next w:val="a"/>
    <w:link w:val="1Char"/>
    <w:qFormat/>
    <w:locked/>
    <w:rsid w:val="00B914CF"/>
    <w:pPr>
      <w:keepNext/>
      <w:keepLines/>
      <w:spacing w:line="400" w:lineRule="exact"/>
      <w:outlineLvl w:val="0"/>
    </w:pPr>
    <w:rPr>
      <w:rFonts w:eastAsia="黑体"/>
      <w:kern w:val="44"/>
    </w:rPr>
  </w:style>
  <w:style w:type="paragraph" w:styleId="2">
    <w:name w:val="heading 2"/>
    <w:basedOn w:val="a"/>
    <w:next w:val="a"/>
    <w:link w:val="2Char"/>
    <w:unhideWhenUsed/>
    <w:qFormat/>
    <w:locked/>
    <w:rsid w:val="00B914CF"/>
    <w:pPr>
      <w:keepNext/>
      <w:keepLines/>
      <w:spacing w:line="400" w:lineRule="exact"/>
      <w:outlineLvl w:val="1"/>
    </w:pPr>
    <w:rPr>
      <w:rFonts w:eastAsia="黑体"/>
      <w:sz w:val="24"/>
      <w:szCs w:val="32"/>
    </w:rPr>
  </w:style>
  <w:style w:type="paragraph" w:styleId="3">
    <w:name w:val="heading 3"/>
    <w:basedOn w:val="a"/>
    <w:next w:val="a"/>
    <w:link w:val="3Char"/>
    <w:unhideWhenUsed/>
    <w:qFormat/>
    <w:locked/>
    <w:rsid w:val="00B914CF"/>
    <w:pPr>
      <w:spacing w:line="400" w:lineRule="exact"/>
      <w:jc w:val="left"/>
      <w:outlineLvl w:val="2"/>
    </w:pPr>
    <w:rPr>
      <w:rFonts w:eastAsia="黑体" w:cs="宋体" w:hint="eastAsia"/>
      <w:szCs w:val="21"/>
    </w:rPr>
  </w:style>
  <w:style w:type="paragraph" w:styleId="4">
    <w:name w:val="heading 4"/>
    <w:basedOn w:val="a"/>
    <w:next w:val="a"/>
    <w:link w:val="4Char"/>
    <w:unhideWhenUsed/>
    <w:qFormat/>
    <w:locked/>
    <w:rsid w:val="00B914C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125B6"/>
    <w:rPr>
      <w:b/>
      <w:bCs/>
    </w:rPr>
  </w:style>
  <w:style w:type="paragraph" w:customStyle="1" w:styleId="10">
    <w:name w:val="列出段落1"/>
    <w:basedOn w:val="a"/>
    <w:uiPriority w:val="34"/>
    <w:qFormat/>
    <w:rsid w:val="00B914CF"/>
    <w:pPr>
      <w:ind w:firstLineChars="200" w:firstLine="420"/>
    </w:pPr>
    <w:rPr>
      <w:rFonts w:ascii="Calibri" w:hAnsi="Calibri"/>
      <w:szCs w:val="22"/>
    </w:rPr>
  </w:style>
  <w:style w:type="paragraph" w:customStyle="1" w:styleId="WPSPlain">
    <w:name w:val="WPS Plain"/>
    <w:qFormat/>
    <w:rsid w:val="00B914CF"/>
    <w:pPr>
      <w:spacing w:line="480" w:lineRule="auto"/>
      <w:jc w:val="both"/>
    </w:pPr>
    <w:rPr>
      <w:rFonts w:ascii="Calibri" w:hAnsi="Calibri"/>
      <w:sz w:val="21"/>
      <w:szCs w:val="22"/>
    </w:rPr>
  </w:style>
  <w:style w:type="paragraph" w:customStyle="1" w:styleId="WPSOffice1">
    <w:name w:val="WPSOffice手动目录 1"/>
    <w:qFormat/>
    <w:rsid w:val="00B914CF"/>
  </w:style>
  <w:style w:type="paragraph" w:customStyle="1" w:styleId="WPSOffice2">
    <w:name w:val="WPSOffice手动目录 2"/>
    <w:qFormat/>
    <w:rsid w:val="00B914CF"/>
    <w:pPr>
      <w:ind w:leftChars="200" w:left="200"/>
    </w:pPr>
  </w:style>
  <w:style w:type="paragraph" w:customStyle="1" w:styleId="WPSOffice3">
    <w:name w:val="WPSOffice手动目录 3"/>
    <w:qFormat/>
    <w:rsid w:val="00B914CF"/>
    <w:pPr>
      <w:ind w:leftChars="400" w:left="400"/>
    </w:pPr>
  </w:style>
  <w:style w:type="paragraph" w:customStyle="1" w:styleId="TOC1">
    <w:name w:val="TOC 标题1"/>
    <w:basedOn w:val="1"/>
    <w:next w:val="a"/>
    <w:uiPriority w:val="39"/>
    <w:unhideWhenUsed/>
    <w:qFormat/>
    <w:rsid w:val="00B914CF"/>
    <w:pPr>
      <w:widowControl/>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1Char">
    <w:name w:val="标题 1 Char"/>
    <w:basedOn w:val="a0"/>
    <w:link w:val="1"/>
    <w:rsid w:val="00B914CF"/>
    <w:rPr>
      <w:rFonts w:eastAsia="黑体"/>
      <w:kern w:val="44"/>
      <w:sz w:val="21"/>
    </w:rPr>
  </w:style>
  <w:style w:type="character" w:customStyle="1" w:styleId="2Char">
    <w:name w:val="标题 2 Char"/>
    <w:basedOn w:val="a0"/>
    <w:link w:val="2"/>
    <w:rsid w:val="00B914CF"/>
    <w:rPr>
      <w:rFonts w:eastAsia="黑体"/>
      <w:sz w:val="24"/>
      <w:szCs w:val="32"/>
    </w:rPr>
  </w:style>
  <w:style w:type="character" w:customStyle="1" w:styleId="3Char">
    <w:name w:val="标题 3 Char"/>
    <w:basedOn w:val="a0"/>
    <w:link w:val="3"/>
    <w:rsid w:val="00B914CF"/>
    <w:rPr>
      <w:rFonts w:eastAsia="黑体" w:cs="宋体"/>
      <w:sz w:val="21"/>
      <w:szCs w:val="21"/>
    </w:rPr>
  </w:style>
  <w:style w:type="character" w:customStyle="1" w:styleId="4Char">
    <w:name w:val="标题 4 Char"/>
    <w:basedOn w:val="a0"/>
    <w:link w:val="4"/>
    <w:rsid w:val="00B914CF"/>
    <w:rPr>
      <w:rFonts w:ascii="Arial" w:eastAsia="黑体" w:hAnsi="Arial"/>
      <w:b/>
      <w:sz w:val="28"/>
    </w:rPr>
  </w:style>
  <w:style w:type="paragraph" w:styleId="11">
    <w:name w:val="toc 1"/>
    <w:basedOn w:val="a"/>
    <w:next w:val="a"/>
    <w:uiPriority w:val="39"/>
    <w:qFormat/>
    <w:rsid w:val="00B914CF"/>
  </w:style>
  <w:style w:type="paragraph" w:styleId="20">
    <w:name w:val="toc 2"/>
    <w:basedOn w:val="a"/>
    <w:next w:val="a"/>
    <w:uiPriority w:val="39"/>
    <w:qFormat/>
    <w:rsid w:val="00B914CF"/>
    <w:pPr>
      <w:ind w:leftChars="200" w:left="420"/>
    </w:pPr>
  </w:style>
  <w:style w:type="paragraph" w:styleId="30">
    <w:name w:val="toc 3"/>
    <w:basedOn w:val="a"/>
    <w:next w:val="a"/>
    <w:uiPriority w:val="39"/>
    <w:qFormat/>
    <w:rsid w:val="00B914CF"/>
    <w:pPr>
      <w:ind w:leftChars="400" w:left="840"/>
    </w:pPr>
  </w:style>
  <w:style w:type="paragraph" w:styleId="a4">
    <w:name w:val="annotation text"/>
    <w:basedOn w:val="a"/>
    <w:link w:val="Char"/>
    <w:qFormat/>
    <w:rsid w:val="00B914CF"/>
    <w:pPr>
      <w:jc w:val="left"/>
    </w:pPr>
  </w:style>
  <w:style w:type="character" w:customStyle="1" w:styleId="Char">
    <w:name w:val="批注文字 Char"/>
    <w:basedOn w:val="a0"/>
    <w:link w:val="a4"/>
    <w:qFormat/>
    <w:rsid w:val="00B914CF"/>
    <w:rPr>
      <w:sz w:val="21"/>
    </w:rPr>
  </w:style>
  <w:style w:type="paragraph" w:styleId="a5">
    <w:name w:val="header"/>
    <w:basedOn w:val="a"/>
    <w:link w:val="Char0"/>
    <w:qFormat/>
    <w:rsid w:val="00B914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qFormat/>
    <w:rsid w:val="00B914CF"/>
    <w:rPr>
      <w:sz w:val="18"/>
      <w:szCs w:val="18"/>
    </w:rPr>
  </w:style>
  <w:style w:type="paragraph" w:styleId="a6">
    <w:name w:val="footer"/>
    <w:basedOn w:val="a"/>
    <w:link w:val="Char1"/>
    <w:qFormat/>
    <w:rsid w:val="00B914CF"/>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rsid w:val="00B914CF"/>
    <w:rPr>
      <w:sz w:val="18"/>
      <w:szCs w:val="18"/>
    </w:rPr>
  </w:style>
  <w:style w:type="character" w:styleId="a7">
    <w:name w:val="annotation reference"/>
    <w:basedOn w:val="a0"/>
    <w:qFormat/>
    <w:rsid w:val="00B914CF"/>
    <w:rPr>
      <w:sz w:val="21"/>
      <w:szCs w:val="21"/>
    </w:rPr>
  </w:style>
  <w:style w:type="character" w:styleId="a8">
    <w:name w:val="page number"/>
    <w:basedOn w:val="a0"/>
    <w:qFormat/>
    <w:rsid w:val="00B914CF"/>
  </w:style>
  <w:style w:type="paragraph" w:styleId="a9">
    <w:name w:val="Body Text Indent"/>
    <w:basedOn w:val="a"/>
    <w:link w:val="Char2"/>
    <w:qFormat/>
    <w:rsid w:val="00B914CF"/>
    <w:pPr>
      <w:adjustRightInd/>
      <w:spacing w:after="120" w:line="240" w:lineRule="auto"/>
      <w:ind w:leftChars="200" w:left="420"/>
      <w:textAlignment w:val="auto"/>
    </w:pPr>
    <w:rPr>
      <w:kern w:val="2"/>
      <w:szCs w:val="24"/>
    </w:rPr>
  </w:style>
  <w:style w:type="character" w:customStyle="1" w:styleId="Char2">
    <w:name w:val="正文文本缩进 Char"/>
    <w:basedOn w:val="a0"/>
    <w:link w:val="a9"/>
    <w:rsid w:val="00B914CF"/>
    <w:rPr>
      <w:kern w:val="2"/>
      <w:sz w:val="21"/>
      <w:szCs w:val="24"/>
    </w:rPr>
  </w:style>
  <w:style w:type="paragraph" w:styleId="aa">
    <w:name w:val="Block Text"/>
    <w:basedOn w:val="a"/>
    <w:qFormat/>
    <w:rsid w:val="00B914CF"/>
    <w:pPr>
      <w:ind w:left="-105" w:right="-366" w:hanging="420"/>
    </w:pPr>
    <w:rPr>
      <w:b/>
      <w:sz w:val="28"/>
    </w:rPr>
  </w:style>
  <w:style w:type="character" w:styleId="ab">
    <w:name w:val="Hyperlink"/>
    <w:basedOn w:val="a0"/>
    <w:uiPriority w:val="99"/>
    <w:qFormat/>
    <w:rsid w:val="00B914CF"/>
    <w:rPr>
      <w:color w:val="0000FF"/>
      <w:u w:val="single"/>
    </w:rPr>
  </w:style>
  <w:style w:type="paragraph" w:styleId="ac">
    <w:name w:val="annotation subject"/>
    <w:basedOn w:val="a4"/>
    <w:next w:val="a4"/>
    <w:link w:val="Char3"/>
    <w:qFormat/>
    <w:rsid w:val="00B914CF"/>
    <w:rPr>
      <w:b/>
      <w:bCs/>
    </w:rPr>
  </w:style>
  <w:style w:type="character" w:customStyle="1" w:styleId="Char3">
    <w:name w:val="批注主题 Char"/>
    <w:basedOn w:val="Char"/>
    <w:link w:val="ac"/>
    <w:qFormat/>
    <w:rsid w:val="00B914CF"/>
    <w:rPr>
      <w:b/>
      <w:bCs/>
      <w:sz w:val="21"/>
    </w:rPr>
  </w:style>
  <w:style w:type="paragraph" w:styleId="ad">
    <w:name w:val="Balloon Text"/>
    <w:basedOn w:val="a"/>
    <w:link w:val="Char4"/>
    <w:qFormat/>
    <w:rsid w:val="00B914CF"/>
    <w:pPr>
      <w:spacing w:line="240" w:lineRule="auto"/>
    </w:pPr>
    <w:rPr>
      <w:sz w:val="18"/>
      <w:szCs w:val="18"/>
    </w:rPr>
  </w:style>
  <w:style w:type="character" w:customStyle="1" w:styleId="Char4">
    <w:name w:val="批注框文本 Char"/>
    <w:basedOn w:val="a0"/>
    <w:link w:val="ad"/>
    <w:qFormat/>
    <w:rsid w:val="00B914CF"/>
    <w:rPr>
      <w:sz w:val="18"/>
      <w:szCs w:val="18"/>
    </w:rPr>
  </w:style>
  <w:style w:type="character" w:styleId="ae">
    <w:name w:val="Placeholder Text"/>
    <w:basedOn w:val="a0"/>
    <w:uiPriority w:val="99"/>
    <w:unhideWhenUsed/>
    <w:qFormat/>
    <w:rsid w:val="00B914CF"/>
    <w:rPr>
      <w:color w:val="808080"/>
    </w:rPr>
  </w:style>
  <w:style w:type="paragraph" w:styleId="af">
    <w:name w:val="List Paragraph"/>
    <w:basedOn w:val="a"/>
    <w:uiPriority w:val="34"/>
    <w:qFormat/>
    <w:rsid w:val="00B914CF"/>
    <w:pPr>
      <w:ind w:firstLineChars="200" w:firstLine="420"/>
    </w:pPr>
  </w:style>
  <w:style w:type="table" w:styleId="af0">
    <w:name w:val="Table Grid"/>
    <w:basedOn w:val="a1"/>
    <w:uiPriority w:val="39"/>
    <w:rsid w:val="00C21F98"/>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lock Text" w:uiPriority="0" w:qFormat="1"/>
    <w:lsdException w:name="Hyperlink" w:qFormat="1"/>
    <w:lsdException w:name="Strong" w:semiHidden="0" w:uiPriority="0" w:unhideWhenUsed="0" w:qFormat="1"/>
    <w:lsdException w:name="Emphasis" w:semiHidden="0" w:uiPriority="0" w:unhideWhenUsed="0" w:qFormat="1"/>
    <w:lsdException w:name="annotation subject" w:uiPriority="0" w:qFormat="1"/>
    <w:lsdException w:name="Balloon Text" w:uiPriority="0" w:qFormat="1"/>
    <w:lsdException w:name="Table Grid" w:semiHidden="0" w:uiPriority="39" w:unhideWhenUsed="0"/>
    <w:lsdException w:name="Placeholder Text"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4CF"/>
    <w:pPr>
      <w:widowControl w:val="0"/>
      <w:adjustRightInd w:val="0"/>
      <w:spacing w:line="312" w:lineRule="atLeast"/>
      <w:jc w:val="both"/>
      <w:textAlignment w:val="baseline"/>
    </w:pPr>
    <w:rPr>
      <w:sz w:val="21"/>
    </w:rPr>
  </w:style>
  <w:style w:type="paragraph" w:styleId="1">
    <w:name w:val="heading 1"/>
    <w:basedOn w:val="a"/>
    <w:next w:val="a"/>
    <w:link w:val="1Char"/>
    <w:qFormat/>
    <w:locked/>
    <w:rsid w:val="00B914CF"/>
    <w:pPr>
      <w:keepNext/>
      <w:keepLines/>
      <w:spacing w:line="400" w:lineRule="exact"/>
      <w:outlineLvl w:val="0"/>
    </w:pPr>
    <w:rPr>
      <w:rFonts w:eastAsia="黑体"/>
      <w:kern w:val="44"/>
    </w:rPr>
  </w:style>
  <w:style w:type="paragraph" w:styleId="2">
    <w:name w:val="heading 2"/>
    <w:basedOn w:val="a"/>
    <w:next w:val="a"/>
    <w:link w:val="2Char"/>
    <w:unhideWhenUsed/>
    <w:qFormat/>
    <w:locked/>
    <w:rsid w:val="00B914CF"/>
    <w:pPr>
      <w:keepNext/>
      <w:keepLines/>
      <w:spacing w:line="400" w:lineRule="exact"/>
      <w:outlineLvl w:val="1"/>
    </w:pPr>
    <w:rPr>
      <w:rFonts w:eastAsia="黑体"/>
      <w:sz w:val="24"/>
      <w:szCs w:val="32"/>
    </w:rPr>
  </w:style>
  <w:style w:type="paragraph" w:styleId="3">
    <w:name w:val="heading 3"/>
    <w:basedOn w:val="a"/>
    <w:next w:val="a"/>
    <w:link w:val="3Char"/>
    <w:unhideWhenUsed/>
    <w:qFormat/>
    <w:locked/>
    <w:rsid w:val="00B914CF"/>
    <w:pPr>
      <w:spacing w:line="400" w:lineRule="exact"/>
      <w:jc w:val="left"/>
      <w:outlineLvl w:val="2"/>
    </w:pPr>
    <w:rPr>
      <w:rFonts w:eastAsia="黑体" w:cs="宋体" w:hint="eastAsia"/>
      <w:szCs w:val="21"/>
    </w:rPr>
  </w:style>
  <w:style w:type="paragraph" w:styleId="4">
    <w:name w:val="heading 4"/>
    <w:basedOn w:val="a"/>
    <w:next w:val="a"/>
    <w:link w:val="4Char"/>
    <w:unhideWhenUsed/>
    <w:qFormat/>
    <w:locked/>
    <w:rsid w:val="00B914C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125B6"/>
    <w:rPr>
      <w:b/>
      <w:bCs/>
    </w:rPr>
  </w:style>
  <w:style w:type="paragraph" w:customStyle="1" w:styleId="10">
    <w:name w:val="列出段落1"/>
    <w:basedOn w:val="a"/>
    <w:uiPriority w:val="34"/>
    <w:qFormat/>
    <w:rsid w:val="00B914CF"/>
    <w:pPr>
      <w:ind w:firstLineChars="200" w:firstLine="420"/>
    </w:pPr>
    <w:rPr>
      <w:rFonts w:ascii="Calibri" w:hAnsi="Calibri"/>
      <w:szCs w:val="22"/>
    </w:rPr>
  </w:style>
  <w:style w:type="paragraph" w:customStyle="1" w:styleId="WPSPlain">
    <w:name w:val="WPS Plain"/>
    <w:qFormat/>
    <w:rsid w:val="00B914CF"/>
    <w:pPr>
      <w:spacing w:line="480" w:lineRule="auto"/>
      <w:jc w:val="both"/>
    </w:pPr>
    <w:rPr>
      <w:rFonts w:ascii="Calibri" w:hAnsi="Calibri"/>
      <w:sz w:val="21"/>
      <w:szCs w:val="22"/>
    </w:rPr>
  </w:style>
  <w:style w:type="paragraph" w:customStyle="1" w:styleId="WPSOffice1">
    <w:name w:val="WPSOffice手动目录 1"/>
    <w:qFormat/>
    <w:rsid w:val="00B914CF"/>
  </w:style>
  <w:style w:type="paragraph" w:customStyle="1" w:styleId="WPSOffice2">
    <w:name w:val="WPSOffice手动目录 2"/>
    <w:qFormat/>
    <w:rsid w:val="00B914CF"/>
    <w:pPr>
      <w:ind w:leftChars="200" w:left="200"/>
    </w:pPr>
  </w:style>
  <w:style w:type="paragraph" w:customStyle="1" w:styleId="WPSOffice3">
    <w:name w:val="WPSOffice手动目录 3"/>
    <w:qFormat/>
    <w:rsid w:val="00B914CF"/>
    <w:pPr>
      <w:ind w:leftChars="400" w:left="400"/>
    </w:pPr>
  </w:style>
  <w:style w:type="paragraph" w:customStyle="1" w:styleId="TOC1">
    <w:name w:val="TOC 标题1"/>
    <w:basedOn w:val="1"/>
    <w:next w:val="a"/>
    <w:uiPriority w:val="39"/>
    <w:unhideWhenUsed/>
    <w:qFormat/>
    <w:rsid w:val="00B914CF"/>
    <w:pPr>
      <w:widowControl/>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kern w:val="0"/>
      <w:sz w:val="28"/>
      <w:szCs w:val="28"/>
    </w:rPr>
  </w:style>
  <w:style w:type="character" w:customStyle="1" w:styleId="1Char">
    <w:name w:val="标题 1 Char"/>
    <w:basedOn w:val="a0"/>
    <w:link w:val="1"/>
    <w:rsid w:val="00B914CF"/>
    <w:rPr>
      <w:rFonts w:eastAsia="黑体"/>
      <w:kern w:val="44"/>
      <w:sz w:val="21"/>
    </w:rPr>
  </w:style>
  <w:style w:type="character" w:customStyle="1" w:styleId="2Char">
    <w:name w:val="标题 2 Char"/>
    <w:basedOn w:val="a0"/>
    <w:link w:val="2"/>
    <w:rsid w:val="00B914CF"/>
    <w:rPr>
      <w:rFonts w:eastAsia="黑体"/>
      <w:sz w:val="24"/>
      <w:szCs w:val="32"/>
    </w:rPr>
  </w:style>
  <w:style w:type="character" w:customStyle="1" w:styleId="3Char">
    <w:name w:val="标题 3 Char"/>
    <w:basedOn w:val="a0"/>
    <w:link w:val="3"/>
    <w:rsid w:val="00B914CF"/>
    <w:rPr>
      <w:rFonts w:eastAsia="黑体" w:cs="宋体"/>
      <w:sz w:val="21"/>
      <w:szCs w:val="21"/>
    </w:rPr>
  </w:style>
  <w:style w:type="character" w:customStyle="1" w:styleId="4Char">
    <w:name w:val="标题 4 Char"/>
    <w:basedOn w:val="a0"/>
    <w:link w:val="4"/>
    <w:rsid w:val="00B914CF"/>
    <w:rPr>
      <w:rFonts w:ascii="Arial" w:eastAsia="黑体" w:hAnsi="Arial"/>
      <w:b/>
      <w:sz w:val="28"/>
    </w:rPr>
  </w:style>
  <w:style w:type="paragraph" w:styleId="11">
    <w:name w:val="toc 1"/>
    <w:basedOn w:val="a"/>
    <w:next w:val="a"/>
    <w:uiPriority w:val="39"/>
    <w:qFormat/>
    <w:rsid w:val="00B914CF"/>
  </w:style>
  <w:style w:type="paragraph" w:styleId="20">
    <w:name w:val="toc 2"/>
    <w:basedOn w:val="a"/>
    <w:next w:val="a"/>
    <w:uiPriority w:val="39"/>
    <w:qFormat/>
    <w:rsid w:val="00B914CF"/>
    <w:pPr>
      <w:ind w:leftChars="200" w:left="420"/>
    </w:pPr>
  </w:style>
  <w:style w:type="paragraph" w:styleId="30">
    <w:name w:val="toc 3"/>
    <w:basedOn w:val="a"/>
    <w:next w:val="a"/>
    <w:uiPriority w:val="39"/>
    <w:qFormat/>
    <w:rsid w:val="00B914CF"/>
    <w:pPr>
      <w:ind w:leftChars="400" w:left="840"/>
    </w:pPr>
  </w:style>
  <w:style w:type="paragraph" w:styleId="a4">
    <w:name w:val="annotation text"/>
    <w:basedOn w:val="a"/>
    <w:link w:val="Char"/>
    <w:qFormat/>
    <w:rsid w:val="00B914CF"/>
    <w:pPr>
      <w:jc w:val="left"/>
    </w:pPr>
  </w:style>
  <w:style w:type="character" w:customStyle="1" w:styleId="Char">
    <w:name w:val="批注文字 Char"/>
    <w:basedOn w:val="a0"/>
    <w:link w:val="a4"/>
    <w:qFormat/>
    <w:rsid w:val="00B914CF"/>
    <w:rPr>
      <w:sz w:val="21"/>
    </w:rPr>
  </w:style>
  <w:style w:type="paragraph" w:styleId="a5">
    <w:name w:val="header"/>
    <w:basedOn w:val="a"/>
    <w:link w:val="Char0"/>
    <w:qFormat/>
    <w:rsid w:val="00B914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qFormat/>
    <w:rsid w:val="00B914CF"/>
    <w:rPr>
      <w:sz w:val="18"/>
      <w:szCs w:val="18"/>
    </w:rPr>
  </w:style>
  <w:style w:type="paragraph" w:styleId="a6">
    <w:name w:val="footer"/>
    <w:basedOn w:val="a"/>
    <w:link w:val="Char1"/>
    <w:qFormat/>
    <w:rsid w:val="00B914CF"/>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rsid w:val="00B914CF"/>
    <w:rPr>
      <w:sz w:val="18"/>
      <w:szCs w:val="18"/>
    </w:rPr>
  </w:style>
  <w:style w:type="character" w:styleId="a7">
    <w:name w:val="annotation reference"/>
    <w:basedOn w:val="a0"/>
    <w:qFormat/>
    <w:rsid w:val="00B914CF"/>
    <w:rPr>
      <w:sz w:val="21"/>
      <w:szCs w:val="21"/>
    </w:rPr>
  </w:style>
  <w:style w:type="character" w:styleId="a8">
    <w:name w:val="page number"/>
    <w:basedOn w:val="a0"/>
    <w:qFormat/>
    <w:rsid w:val="00B914CF"/>
  </w:style>
  <w:style w:type="paragraph" w:styleId="a9">
    <w:name w:val="Body Text Indent"/>
    <w:basedOn w:val="a"/>
    <w:link w:val="Char2"/>
    <w:qFormat/>
    <w:rsid w:val="00B914CF"/>
    <w:pPr>
      <w:adjustRightInd/>
      <w:spacing w:after="120" w:line="240" w:lineRule="auto"/>
      <w:ind w:leftChars="200" w:left="420"/>
      <w:textAlignment w:val="auto"/>
    </w:pPr>
    <w:rPr>
      <w:kern w:val="2"/>
      <w:szCs w:val="24"/>
    </w:rPr>
  </w:style>
  <w:style w:type="character" w:customStyle="1" w:styleId="Char2">
    <w:name w:val="正文文本缩进 Char"/>
    <w:basedOn w:val="a0"/>
    <w:link w:val="a9"/>
    <w:rsid w:val="00B914CF"/>
    <w:rPr>
      <w:kern w:val="2"/>
      <w:sz w:val="21"/>
      <w:szCs w:val="24"/>
    </w:rPr>
  </w:style>
  <w:style w:type="paragraph" w:styleId="aa">
    <w:name w:val="Block Text"/>
    <w:basedOn w:val="a"/>
    <w:qFormat/>
    <w:rsid w:val="00B914CF"/>
    <w:pPr>
      <w:ind w:left="-105" w:right="-366" w:hanging="420"/>
    </w:pPr>
    <w:rPr>
      <w:b/>
      <w:sz w:val="28"/>
    </w:rPr>
  </w:style>
  <w:style w:type="character" w:styleId="ab">
    <w:name w:val="Hyperlink"/>
    <w:basedOn w:val="a0"/>
    <w:uiPriority w:val="99"/>
    <w:qFormat/>
    <w:rsid w:val="00B914CF"/>
    <w:rPr>
      <w:color w:val="0000FF"/>
      <w:u w:val="single"/>
    </w:rPr>
  </w:style>
  <w:style w:type="paragraph" w:styleId="ac">
    <w:name w:val="annotation subject"/>
    <w:basedOn w:val="a4"/>
    <w:next w:val="a4"/>
    <w:link w:val="Char3"/>
    <w:qFormat/>
    <w:rsid w:val="00B914CF"/>
    <w:rPr>
      <w:b/>
      <w:bCs/>
    </w:rPr>
  </w:style>
  <w:style w:type="character" w:customStyle="1" w:styleId="Char3">
    <w:name w:val="批注主题 Char"/>
    <w:basedOn w:val="Char"/>
    <w:link w:val="ac"/>
    <w:qFormat/>
    <w:rsid w:val="00B914CF"/>
    <w:rPr>
      <w:b/>
      <w:bCs/>
      <w:sz w:val="21"/>
    </w:rPr>
  </w:style>
  <w:style w:type="paragraph" w:styleId="ad">
    <w:name w:val="Balloon Text"/>
    <w:basedOn w:val="a"/>
    <w:link w:val="Char4"/>
    <w:qFormat/>
    <w:rsid w:val="00B914CF"/>
    <w:pPr>
      <w:spacing w:line="240" w:lineRule="auto"/>
    </w:pPr>
    <w:rPr>
      <w:sz w:val="18"/>
      <w:szCs w:val="18"/>
    </w:rPr>
  </w:style>
  <w:style w:type="character" w:customStyle="1" w:styleId="Char4">
    <w:name w:val="批注框文本 Char"/>
    <w:basedOn w:val="a0"/>
    <w:link w:val="ad"/>
    <w:qFormat/>
    <w:rsid w:val="00B914CF"/>
    <w:rPr>
      <w:sz w:val="18"/>
      <w:szCs w:val="18"/>
    </w:rPr>
  </w:style>
  <w:style w:type="character" w:styleId="ae">
    <w:name w:val="Placeholder Text"/>
    <w:basedOn w:val="a0"/>
    <w:uiPriority w:val="99"/>
    <w:unhideWhenUsed/>
    <w:qFormat/>
    <w:rsid w:val="00B914CF"/>
    <w:rPr>
      <w:color w:val="808080"/>
    </w:rPr>
  </w:style>
  <w:style w:type="paragraph" w:styleId="af">
    <w:name w:val="List Paragraph"/>
    <w:basedOn w:val="a"/>
    <w:uiPriority w:val="34"/>
    <w:qFormat/>
    <w:rsid w:val="00B914CF"/>
    <w:pPr>
      <w:ind w:firstLineChars="200" w:firstLine="420"/>
    </w:pPr>
  </w:style>
  <w:style w:type="table" w:styleId="af0">
    <w:name w:val="Table Grid"/>
    <w:basedOn w:val="a1"/>
    <w:uiPriority w:val="39"/>
    <w:rsid w:val="00C21F98"/>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06374">
      <w:bodyDiv w:val="1"/>
      <w:marLeft w:val="0"/>
      <w:marRight w:val="0"/>
      <w:marTop w:val="0"/>
      <w:marBottom w:val="0"/>
      <w:divBdr>
        <w:top w:val="none" w:sz="0" w:space="0" w:color="auto"/>
        <w:left w:val="none" w:sz="0" w:space="0" w:color="auto"/>
        <w:bottom w:val="none" w:sz="0" w:space="0" w:color="auto"/>
        <w:right w:val="none" w:sz="0" w:space="0" w:color="auto"/>
      </w:divBdr>
      <w:divsChild>
        <w:div w:id="1020424671">
          <w:marLeft w:val="0"/>
          <w:marRight w:val="0"/>
          <w:marTop w:val="0"/>
          <w:marBottom w:val="0"/>
          <w:divBdr>
            <w:top w:val="none" w:sz="0" w:space="0" w:color="auto"/>
            <w:left w:val="none" w:sz="0" w:space="0" w:color="auto"/>
            <w:bottom w:val="none" w:sz="0" w:space="0" w:color="auto"/>
            <w:right w:val="none" w:sz="0" w:space="0" w:color="auto"/>
          </w:divBdr>
          <w:divsChild>
            <w:div w:id="1430127634">
              <w:marLeft w:val="0"/>
              <w:marRight w:val="0"/>
              <w:marTop w:val="0"/>
              <w:marBottom w:val="0"/>
              <w:divBdr>
                <w:top w:val="none" w:sz="0" w:space="0" w:color="auto"/>
                <w:left w:val="none" w:sz="0" w:space="0" w:color="auto"/>
                <w:bottom w:val="none" w:sz="0" w:space="0" w:color="auto"/>
                <w:right w:val="none" w:sz="0" w:space="0" w:color="auto"/>
              </w:divBdr>
              <w:divsChild>
                <w:div w:id="902179675">
                  <w:marLeft w:val="0"/>
                  <w:marRight w:val="0"/>
                  <w:marTop w:val="0"/>
                  <w:marBottom w:val="0"/>
                  <w:divBdr>
                    <w:top w:val="none" w:sz="0" w:space="0" w:color="auto"/>
                    <w:left w:val="none" w:sz="0" w:space="0" w:color="auto"/>
                    <w:bottom w:val="none" w:sz="0" w:space="0" w:color="auto"/>
                    <w:right w:val="none" w:sz="0" w:space="0" w:color="auto"/>
                  </w:divBdr>
                  <w:divsChild>
                    <w:div w:id="15904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77926">
      <w:bodyDiv w:val="1"/>
      <w:marLeft w:val="0"/>
      <w:marRight w:val="0"/>
      <w:marTop w:val="0"/>
      <w:marBottom w:val="0"/>
      <w:divBdr>
        <w:top w:val="none" w:sz="0" w:space="0" w:color="auto"/>
        <w:left w:val="none" w:sz="0" w:space="0" w:color="auto"/>
        <w:bottom w:val="none" w:sz="0" w:space="0" w:color="auto"/>
        <w:right w:val="none" w:sz="0" w:space="0" w:color="auto"/>
      </w:divBdr>
      <w:divsChild>
        <w:div w:id="1914007117">
          <w:marLeft w:val="0"/>
          <w:marRight w:val="0"/>
          <w:marTop w:val="0"/>
          <w:marBottom w:val="0"/>
          <w:divBdr>
            <w:top w:val="none" w:sz="0" w:space="0" w:color="auto"/>
            <w:left w:val="none" w:sz="0" w:space="0" w:color="auto"/>
            <w:bottom w:val="none" w:sz="0" w:space="0" w:color="auto"/>
            <w:right w:val="none" w:sz="0" w:space="0" w:color="auto"/>
          </w:divBdr>
          <w:divsChild>
            <w:div w:id="693262845">
              <w:marLeft w:val="0"/>
              <w:marRight w:val="0"/>
              <w:marTop w:val="0"/>
              <w:marBottom w:val="0"/>
              <w:divBdr>
                <w:top w:val="none" w:sz="0" w:space="0" w:color="auto"/>
                <w:left w:val="none" w:sz="0" w:space="0" w:color="auto"/>
                <w:bottom w:val="none" w:sz="0" w:space="0" w:color="auto"/>
                <w:right w:val="none" w:sz="0" w:space="0" w:color="auto"/>
              </w:divBdr>
              <w:divsChild>
                <w:div w:id="12459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4420">
      <w:bodyDiv w:val="1"/>
      <w:marLeft w:val="0"/>
      <w:marRight w:val="0"/>
      <w:marTop w:val="0"/>
      <w:marBottom w:val="0"/>
      <w:divBdr>
        <w:top w:val="none" w:sz="0" w:space="0" w:color="auto"/>
        <w:left w:val="none" w:sz="0" w:space="0" w:color="auto"/>
        <w:bottom w:val="none" w:sz="0" w:space="0" w:color="auto"/>
        <w:right w:val="none" w:sz="0" w:space="0" w:color="auto"/>
      </w:divBdr>
    </w:div>
    <w:div w:id="1253273103">
      <w:bodyDiv w:val="1"/>
      <w:marLeft w:val="0"/>
      <w:marRight w:val="0"/>
      <w:marTop w:val="0"/>
      <w:marBottom w:val="0"/>
      <w:divBdr>
        <w:top w:val="none" w:sz="0" w:space="0" w:color="auto"/>
        <w:left w:val="none" w:sz="0" w:space="0" w:color="auto"/>
        <w:bottom w:val="none" w:sz="0" w:space="0" w:color="auto"/>
        <w:right w:val="none" w:sz="0" w:space="0" w:color="auto"/>
      </w:divBdr>
      <w:divsChild>
        <w:div w:id="778961095">
          <w:marLeft w:val="0"/>
          <w:marRight w:val="0"/>
          <w:marTop w:val="0"/>
          <w:marBottom w:val="0"/>
          <w:divBdr>
            <w:top w:val="none" w:sz="0" w:space="0" w:color="auto"/>
            <w:left w:val="none" w:sz="0" w:space="0" w:color="auto"/>
            <w:bottom w:val="none" w:sz="0" w:space="0" w:color="auto"/>
            <w:right w:val="none" w:sz="0" w:space="0" w:color="auto"/>
          </w:divBdr>
          <w:divsChild>
            <w:div w:id="1417900204">
              <w:marLeft w:val="0"/>
              <w:marRight w:val="0"/>
              <w:marTop w:val="0"/>
              <w:marBottom w:val="0"/>
              <w:divBdr>
                <w:top w:val="none" w:sz="0" w:space="0" w:color="auto"/>
                <w:left w:val="none" w:sz="0" w:space="0" w:color="auto"/>
                <w:bottom w:val="none" w:sz="0" w:space="0" w:color="auto"/>
                <w:right w:val="none" w:sz="0" w:space="0" w:color="auto"/>
              </w:divBdr>
              <w:divsChild>
                <w:div w:id="2000964492">
                  <w:marLeft w:val="0"/>
                  <w:marRight w:val="0"/>
                  <w:marTop w:val="0"/>
                  <w:marBottom w:val="0"/>
                  <w:divBdr>
                    <w:top w:val="none" w:sz="0" w:space="0" w:color="auto"/>
                    <w:left w:val="none" w:sz="0" w:space="0" w:color="auto"/>
                    <w:bottom w:val="none" w:sz="0" w:space="0" w:color="auto"/>
                    <w:right w:val="none" w:sz="0" w:space="0" w:color="auto"/>
                  </w:divBdr>
                  <w:divsChild>
                    <w:div w:id="20533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henau.edu.cn/picture/article/60/11/db/245215764594af0ed88d0db1e076/3735781e-f16f-4ff7-9c27-f46ef006dd1b.do"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5</cp:revision>
  <dcterms:created xsi:type="dcterms:W3CDTF">2018-05-15T07:38:00Z</dcterms:created>
  <dcterms:modified xsi:type="dcterms:W3CDTF">2018-09-05T08:55:00Z</dcterms:modified>
</cp:coreProperties>
</file>